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A033" w14:textId="77777777" w:rsidR="00CC7E3E" w:rsidRPr="00CC7E3E" w:rsidRDefault="00CC7E3E" w:rsidP="00CC7E3E">
      <w:pPr>
        <w:jc w:val="center"/>
        <w:rPr>
          <w:b/>
          <w:color w:val="B2A1C7" w:themeColor="accent4" w:themeTint="99"/>
          <w:sz w:val="48"/>
          <w:szCs w:val="48"/>
        </w:rPr>
      </w:pPr>
      <w:r w:rsidRPr="00CC7E3E">
        <w:rPr>
          <w:b/>
          <w:color w:val="0F243E" w:themeColor="text2" w:themeShade="80"/>
          <w:sz w:val="48"/>
          <w:szCs w:val="48"/>
        </w:rPr>
        <w:t>CLASSEMENT OBC DES ETABLISSEMENTS PRIVES LAICS EN ENSEIGNEMENT GENERAL - SESSION -2020</w:t>
      </w:r>
    </w:p>
    <w:tbl>
      <w:tblPr>
        <w:tblW w:w="141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1232"/>
        <w:gridCol w:w="2173"/>
        <w:gridCol w:w="1393"/>
        <w:gridCol w:w="2042"/>
        <w:gridCol w:w="1252"/>
        <w:gridCol w:w="792"/>
        <w:gridCol w:w="865"/>
        <w:gridCol w:w="938"/>
        <w:gridCol w:w="853"/>
        <w:gridCol w:w="865"/>
        <w:gridCol w:w="926"/>
      </w:tblGrid>
      <w:tr w:rsidR="00CC7E3E" w:rsidRPr="00CC7E3E" w14:paraId="19C373CA" w14:textId="77777777" w:rsidTr="00CC7E3E">
        <w:trPr>
          <w:trHeight w:val="39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C1F8869" w14:textId="77777777" w:rsidR="00CC7E3E" w:rsidRPr="00CC7E3E" w:rsidRDefault="00CC7E3E">
            <w:pPr>
              <w:pStyle w:val="Paragraphedeliste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RANG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0C113B6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% DE REUSSITE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A1E18C9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FA9D7E6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CODEETAB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1CC5637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DEPARTEMENTS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71456A5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REGIONS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24CC98A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INS-CRITS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6DC858D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PRE-SENTS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4FC6AEF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ADMIS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29F1E34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RE-FUSES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D568064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AB-SENTS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A884B74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FRAU-DEURS</w:t>
            </w:r>
          </w:p>
        </w:tc>
      </w:tr>
      <w:tr w:rsidR="00CC7E3E" w:rsidRPr="00CC7E3E" w14:paraId="7035DDBF" w14:textId="77777777" w:rsidTr="00CC7E3E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CD44" w14:textId="77777777" w:rsidR="00CC7E3E" w:rsidRPr="00CC7E3E" w:rsidRDefault="00CC7E3E" w:rsidP="005805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B572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91,87%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71C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COLLEGE LA CONQUETE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CF10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4178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763F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WOURI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3C22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LITTORAL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B7BF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FA98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7BC0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4920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F1F8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8A6B" w14:textId="77777777" w:rsidR="00CC7E3E" w:rsidRPr="00CC7E3E" w:rsidRDefault="00CC7E3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7E3E" w:rsidRPr="00CC7E3E" w14:paraId="60B34D86" w14:textId="77777777" w:rsidTr="00CC7E3E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F09" w14:textId="77777777" w:rsidR="00CC7E3E" w:rsidRPr="00CC7E3E" w:rsidRDefault="00CC7E3E" w:rsidP="005805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86C6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88,89%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5974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COLLEGE BILINGUE DUVAAL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BD30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9215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B2A1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WOURI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9C50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LITTORAL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6A07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487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8B8C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3ECB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CFC8" w14:textId="77777777" w:rsidR="00CC7E3E" w:rsidRPr="00CC7E3E" w:rsidRDefault="00CC7E3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03EB" w14:textId="77777777" w:rsidR="00CC7E3E" w:rsidRPr="00CC7E3E" w:rsidRDefault="00CC7E3E">
            <w:pPr>
              <w:spacing w:after="0" w:line="276" w:lineRule="auto"/>
              <w:rPr>
                <w:sz w:val="28"/>
                <w:szCs w:val="28"/>
                <w:lang w:val="fr-CA" w:eastAsia="fr-CA"/>
              </w:rPr>
            </w:pPr>
          </w:p>
        </w:tc>
      </w:tr>
      <w:tr w:rsidR="00CC7E3E" w:rsidRPr="00CC7E3E" w14:paraId="4EC1A206" w14:textId="77777777" w:rsidTr="00CC7E3E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F0E2" w14:textId="77777777" w:rsidR="00CC7E3E" w:rsidRPr="00CC7E3E" w:rsidRDefault="00CC7E3E" w:rsidP="005805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FAD3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88,70%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39A2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COLLEGE FLEMING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D28B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4665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E67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MFOUNDI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A271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CENTRE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878A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A5B4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CBCB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300B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F53B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AD1A" w14:textId="77777777" w:rsidR="00CC7E3E" w:rsidRPr="00CC7E3E" w:rsidRDefault="00CC7E3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7E3E" w:rsidRPr="00CC7E3E" w14:paraId="189B65F7" w14:textId="77777777" w:rsidTr="00CC7E3E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A960" w14:textId="77777777" w:rsidR="00CC7E3E" w:rsidRPr="00CC7E3E" w:rsidRDefault="00CC7E3E" w:rsidP="005805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C8FA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88,16%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F776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COLLEGE BILINGUE ADONAÏ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3F23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F051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WOURI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1BA7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LITTORAL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D9C5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1709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7E26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5564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225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26F5" w14:textId="77777777" w:rsidR="00CC7E3E" w:rsidRPr="00CC7E3E" w:rsidRDefault="00CC7E3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7E3E" w:rsidRPr="00CC7E3E" w14:paraId="003396E2" w14:textId="77777777" w:rsidTr="00CC7E3E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A02" w14:textId="77777777" w:rsidR="00CC7E3E" w:rsidRPr="00CC7E3E" w:rsidRDefault="00CC7E3E" w:rsidP="005805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87D2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84,49%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6CDE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COLLEGE BILINGUE LAVAL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3181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4514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E5D2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WOURI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9FD3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LITTORAL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4948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0AB9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48F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E442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AEAA" w14:textId="77777777" w:rsidR="00CC7E3E" w:rsidRPr="00CC7E3E" w:rsidRDefault="00CC7E3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7ECE" w14:textId="77777777" w:rsidR="00CC7E3E" w:rsidRPr="00CC7E3E" w:rsidRDefault="00CC7E3E">
            <w:pPr>
              <w:spacing w:after="0" w:line="276" w:lineRule="auto"/>
              <w:rPr>
                <w:sz w:val="28"/>
                <w:szCs w:val="28"/>
                <w:lang w:val="fr-CA" w:eastAsia="fr-CA"/>
              </w:rPr>
            </w:pPr>
          </w:p>
        </w:tc>
      </w:tr>
      <w:tr w:rsidR="00CC7E3E" w:rsidRPr="00CC7E3E" w14:paraId="7E2A6ACC" w14:textId="77777777" w:rsidTr="00CC7E3E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AE5" w14:textId="77777777" w:rsidR="00CC7E3E" w:rsidRPr="00CC7E3E" w:rsidRDefault="00CC7E3E" w:rsidP="005805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1623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82,66%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F0A5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COLLEGE HENRI DUMONT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98B2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4673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CBB0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WOURI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15C7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LITTORAL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2A10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9F8D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A1E3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6E1C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10B2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656A" w14:textId="77777777" w:rsidR="00CC7E3E" w:rsidRPr="00CC7E3E" w:rsidRDefault="00CC7E3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C7E3E" w:rsidRPr="00CC7E3E" w14:paraId="514B08C5" w14:textId="77777777" w:rsidTr="00CC7E3E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0567" w14:textId="77777777" w:rsidR="00CC7E3E" w:rsidRPr="00CC7E3E" w:rsidRDefault="00CC7E3E" w:rsidP="005805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0C78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76,12%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3F72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COLLEGE FOND. KAMTCHOUM-NDAMI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C8D1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4107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995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WOURI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80AF" w14:textId="77777777" w:rsidR="00CC7E3E" w:rsidRPr="00CC7E3E" w:rsidRDefault="00CC7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LITTORAL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B0D3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5862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740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AF50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C7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5A78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6F3B" w14:textId="77777777" w:rsidR="00CC7E3E" w:rsidRPr="00CC7E3E" w:rsidRDefault="00CC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63C57B30" w14:textId="77777777" w:rsidR="005A1F0D" w:rsidRDefault="005A1F0D">
      <w:bookmarkStart w:id="0" w:name="_GoBack"/>
      <w:bookmarkEnd w:id="0"/>
    </w:p>
    <w:sectPr w:rsidR="005A1F0D" w:rsidSect="00CC7E3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B5BB9"/>
    <w:multiLevelType w:val="hybridMultilevel"/>
    <w:tmpl w:val="D66EDC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E"/>
    <w:rsid w:val="005A1F0D"/>
    <w:rsid w:val="00C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B33"/>
  <w15:docId w15:val="{812EC6E2-568D-4540-8CAE-206C80D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3E"/>
    <w:pPr>
      <w:spacing w:after="160"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2021-05-10T21:30:00Z</dcterms:created>
  <dcterms:modified xsi:type="dcterms:W3CDTF">2021-05-10T21:33:00Z</dcterms:modified>
</cp:coreProperties>
</file>