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0" w:rightFromText="180" w:vertAnchor="page" w:horzAnchor="margin" w:tblpXSpec="center" w:tblpY="632"/>
        <w:tblW w:w="0" w:type="auto"/>
        <w:tblLook w:val="04A0" w:firstRow="1" w:lastRow="0" w:firstColumn="1" w:lastColumn="0" w:noHBand="0" w:noVBand="1"/>
      </w:tblPr>
      <w:tblGrid>
        <w:gridCol w:w="2405"/>
        <w:gridCol w:w="1470"/>
        <w:gridCol w:w="1275"/>
        <w:gridCol w:w="1366"/>
        <w:gridCol w:w="1353"/>
        <w:gridCol w:w="1511"/>
      </w:tblGrid>
      <w:tr w:rsidR="00B278F9" w:rsidRPr="0099761C" w14:paraId="1272FDCA" w14:textId="77777777" w:rsidTr="00BE16E5">
        <w:tc>
          <w:tcPr>
            <w:tcW w:w="9380" w:type="dxa"/>
            <w:gridSpan w:val="6"/>
          </w:tcPr>
          <w:p w14:paraId="12E91262" w14:textId="77777777" w:rsidR="00B278F9" w:rsidRPr="0099761C" w:rsidRDefault="00B278F9" w:rsidP="00BE16E5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99761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LYCEE CLASSIQUE DE DSCHANG</w:t>
            </w:r>
          </w:p>
        </w:tc>
      </w:tr>
      <w:tr w:rsidR="00B278F9" w:rsidRPr="0099761C" w14:paraId="29FDD8E8" w14:textId="77777777" w:rsidTr="00BE16E5">
        <w:tc>
          <w:tcPr>
            <w:tcW w:w="2405" w:type="dxa"/>
          </w:tcPr>
          <w:p w14:paraId="607EED19" w14:textId="77777777" w:rsidR="00B278F9" w:rsidRPr="0099761C" w:rsidRDefault="00B278F9" w:rsidP="00BE16E5">
            <w:pPr>
              <w:jc w:val="center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761C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t>EXAMEN BLANC</w:t>
            </w:r>
          </w:p>
        </w:tc>
        <w:tc>
          <w:tcPr>
            <w:tcW w:w="1470" w:type="dxa"/>
          </w:tcPr>
          <w:p w14:paraId="005AB333" w14:textId="77777777" w:rsidR="00B278F9" w:rsidRPr="0099761C" w:rsidRDefault="00B278F9" w:rsidP="00BE16E5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99761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N°1</w:t>
            </w:r>
          </w:p>
        </w:tc>
        <w:tc>
          <w:tcPr>
            <w:tcW w:w="1275" w:type="dxa"/>
          </w:tcPr>
          <w:p w14:paraId="32995A35" w14:textId="77777777" w:rsidR="00B278F9" w:rsidRPr="0099761C" w:rsidRDefault="00B278F9" w:rsidP="00BE16E5">
            <w:pPr>
              <w:jc w:val="center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761C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t>CLASSE</w:t>
            </w:r>
          </w:p>
        </w:tc>
        <w:tc>
          <w:tcPr>
            <w:tcW w:w="1366" w:type="dxa"/>
          </w:tcPr>
          <w:p w14:paraId="40268350" w14:textId="77777777" w:rsidR="00B278F9" w:rsidRPr="0099761C" w:rsidRDefault="00B278F9" w:rsidP="00BE16E5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Tle</w:t>
            </w:r>
            <w:proofErr w:type="spellEnd"/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C </w:t>
            </w:r>
            <w:r w:rsidRPr="0099761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&amp;</w:t>
            </w: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</w:t>
            </w:r>
          </w:p>
        </w:tc>
        <w:tc>
          <w:tcPr>
            <w:tcW w:w="1353" w:type="dxa"/>
          </w:tcPr>
          <w:p w14:paraId="2088770C" w14:textId="77777777" w:rsidR="00B278F9" w:rsidRPr="0099761C" w:rsidRDefault="00B278F9" w:rsidP="00BE16E5">
            <w:pPr>
              <w:jc w:val="center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761C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t>ANNEE</w:t>
            </w:r>
          </w:p>
        </w:tc>
        <w:tc>
          <w:tcPr>
            <w:tcW w:w="1511" w:type="dxa"/>
          </w:tcPr>
          <w:p w14:paraId="2E4BB8D0" w14:textId="77777777" w:rsidR="00B278F9" w:rsidRPr="0099761C" w:rsidRDefault="00B278F9" w:rsidP="00BE16E5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99761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2020-2021</w:t>
            </w:r>
          </w:p>
        </w:tc>
      </w:tr>
      <w:tr w:rsidR="00B278F9" w:rsidRPr="0099761C" w14:paraId="3DE99878" w14:textId="77777777" w:rsidTr="00BE16E5">
        <w:tc>
          <w:tcPr>
            <w:tcW w:w="2405" w:type="dxa"/>
          </w:tcPr>
          <w:p w14:paraId="0A7711DA" w14:textId="77777777" w:rsidR="00B278F9" w:rsidRPr="0099761C" w:rsidRDefault="00B278F9" w:rsidP="00BE16E5">
            <w:pPr>
              <w:jc w:val="center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t>CORRIGES</w:t>
            </w:r>
          </w:p>
        </w:tc>
        <w:tc>
          <w:tcPr>
            <w:tcW w:w="1470" w:type="dxa"/>
          </w:tcPr>
          <w:p w14:paraId="14F49C4F" w14:textId="77777777" w:rsidR="00B278F9" w:rsidRPr="0099761C" w:rsidRDefault="00B278F9" w:rsidP="00BE16E5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CHIMIE</w:t>
            </w:r>
          </w:p>
        </w:tc>
        <w:tc>
          <w:tcPr>
            <w:tcW w:w="1275" w:type="dxa"/>
          </w:tcPr>
          <w:p w14:paraId="071D3A73" w14:textId="77777777" w:rsidR="00B278F9" w:rsidRPr="0099761C" w:rsidRDefault="00B278F9" w:rsidP="00BE16E5">
            <w:pPr>
              <w:jc w:val="center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761C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t>COEF</w:t>
            </w:r>
          </w:p>
        </w:tc>
        <w:tc>
          <w:tcPr>
            <w:tcW w:w="1366" w:type="dxa"/>
          </w:tcPr>
          <w:p w14:paraId="075806A7" w14:textId="77777777" w:rsidR="00B278F9" w:rsidRPr="0099761C" w:rsidRDefault="00B278F9" w:rsidP="00BE16E5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99761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3" w:type="dxa"/>
          </w:tcPr>
          <w:p w14:paraId="5703E2F9" w14:textId="77777777" w:rsidR="00B278F9" w:rsidRPr="0099761C" w:rsidRDefault="00B278F9" w:rsidP="00BE16E5">
            <w:pPr>
              <w:jc w:val="center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9761C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</w:rPr>
              <w:t>DUREE</w:t>
            </w:r>
          </w:p>
        </w:tc>
        <w:tc>
          <w:tcPr>
            <w:tcW w:w="1511" w:type="dxa"/>
          </w:tcPr>
          <w:p w14:paraId="4B274E09" w14:textId="77777777" w:rsidR="00B278F9" w:rsidRPr="0099761C" w:rsidRDefault="00B278F9" w:rsidP="00BE16E5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3</w:t>
            </w:r>
            <w:r w:rsidRPr="0099761C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</w:tbl>
    <w:p w14:paraId="458B0E55" w14:textId="77777777" w:rsidR="00B278F9" w:rsidRDefault="00B278F9" w:rsidP="00B278F9"/>
    <w:p w14:paraId="02B1AB73" w14:textId="77777777" w:rsidR="00B278F9" w:rsidRDefault="00B278F9" w:rsidP="00B278F9">
      <w:r>
        <w:t>EXERCICE 1</w:t>
      </w:r>
    </w:p>
    <w:p w14:paraId="750B02B6" w14:textId="77777777" w:rsidR="00B278F9" w:rsidRDefault="00B278F9" w:rsidP="00B278F9">
      <w:r w:rsidRPr="00B278F9">
        <w:t xml:space="preserve">1. </w:t>
      </w:r>
    </w:p>
    <w:p w14:paraId="4273F934" w14:textId="77777777" w:rsidR="00B278F9" w:rsidRDefault="00B278F9" w:rsidP="00B278F9">
      <w:r w:rsidRPr="00B278F9">
        <w:t xml:space="preserve">1.1. La réaction entre un chlorure d’acyle et un alcool est une réaction :                        0,5pt     </w:t>
      </w:r>
    </w:p>
    <w:p w14:paraId="762C1ED2" w14:textId="77777777" w:rsidR="00B278F9" w:rsidRPr="00B278F9" w:rsidRDefault="00B278F9" w:rsidP="00B278F9">
      <w:pPr>
        <w:rPr>
          <w:b/>
        </w:rPr>
      </w:pPr>
      <w:r w:rsidRPr="00B278F9">
        <w:rPr>
          <w:b/>
        </w:rPr>
        <w:t xml:space="preserve">  a) totale                   c) rapide   </w:t>
      </w:r>
    </w:p>
    <w:p w14:paraId="15A763D0" w14:textId="77777777" w:rsidR="00B278F9" w:rsidRDefault="00B278F9" w:rsidP="00B278F9">
      <w:r w:rsidRPr="00B278F9">
        <w:t xml:space="preserve">   1.2. En présence de la liqueur de Fehling, les aldéhydes forment un précipité</w:t>
      </w:r>
      <w:r>
        <w:t xml:space="preserve"> de couleur :                </w:t>
      </w:r>
    </w:p>
    <w:p w14:paraId="51ACF06A" w14:textId="77777777" w:rsidR="00B278F9" w:rsidRDefault="00E8469A" w:rsidP="00B278F9">
      <w:r w:rsidRPr="00E8469A">
        <w:rPr>
          <w:b/>
        </w:rPr>
        <w:t>b) rouge brique</w:t>
      </w:r>
      <w:r>
        <w:t xml:space="preserve"> </w:t>
      </w:r>
      <w:r w:rsidR="00B278F9" w:rsidRPr="00B278F9">
        <w:t xml:space="preserve">                                     0,25pt </w:t>
      </w:r>
    </w:p>
    <w:p w14:paraId="728FE1C7" w14:textId="77777777" w:rsidR="00B278F9" w:rsidRDefault="00B278F9" w:rsidP="00B278F9">
      <w:r w:rsidRPr="00B278F9">
        <w:t>2. Définir :</w:t>
      </w:r>
    </w:p>
    <w:p w14:paraId="14D5963E" w14:textId="77777777" w:rsidR="00B278F9" w:rsidRDefault="00B278F9" w:rsidP="00B278F9">
      <w:r w:rsidRPr="00B278F9">
        <w:rPr>
          <w:b/>
        </w:rPr>
        <w:t>- Solution tampon</w:t>
      </w:r>
      <w:r>
        <w:t> : est une solution dont le ph varie très peu par ajout modérée d’une solution de base ou d’acide ou par dilution.</w:t>
      </w:r>
    </w:p>
    <w:p w14:paraId="60F1813E" w14:textId="77777777" w:rsidR="00B278F9" w:rsidRPr="00B278F9" w:rsidRDefault="00B278F9" w:rsidP="00B278F9">
      <w:r w:rsidRPr="00B278F9">
        <w:rPr>
          <w:b/>
        </w:rPr>
        <w:t xml:space="preserve"> - Diacide fort</w:t>
      </w:r>
      <w:r>
        <w:rPr>
          <w:b/>
        </w:rPr>
        <w:t> </w:t>
      </w:r>
      <w:r>
        <w:t xml:space="preserve">: est un acide qui s’ionise totalement avec l’eau en libérant deux moles d’ions hydronium. </w:t>
      </w:r>
    </w:p>
    <w:p w14:paraId="2BF8149F" w14:textId="77777777" w:rsidR="00B278F9" w:rsidRDefault="00B278F9" w:rsidP="00B278F9">
      <w:r w:rsidRPr="00B278F9">
        <w:t xml:space="preserve"> - </w:t>
      </w:r>
      <w:r w:rsidRPr="00B278F9">
        <w:rPr>
          <w:b/>
        </w:rPr>
        <w:t>Facteur cinétique</w:t>
      </w:r>
      <w:r>
        <w:t> : est un facteur ou une substance pouvant influencer la vitesse d’une réaction chimique.</w:t>
      </w:r>
    </w:p>
    <w:p w14:paraId="673BDD38" w14:textId="77777777" w:rsidR="00B278F9" w:rsidRDefault="00B278F9" w:rsidP="00B278F9">
      <w:r w:rsidRPr="00B278F9">
        <w:rPr>
          <w:b/>
        </w:rPr>
        <w:t xml:space="preserve"> - Point d’équivalence</w:t>
      </w:r>
      <w:r>
        <w:t> : est le point où les quantités de matières des réactifs sont dans les proportions stœchiométriques.</w:t>
      </w:r>
      <w:r w:rsidRPr="00B278F9">
        <w:t xml:space="preserve">        3pt</w:t>
      </w:r>
    </w:p>
    <w:p w14:paraId="7EA295CA" w14:textId="77777777" w:rsidR="00B278F9" w:rsidRDefault="00B278F9" w:rsidP="00B278F9">
      <w:r w:rsidRPr="00B278F9">
        <w:t xml:space="preserve"> 3. Décrire brièvement le test de reconnaissance des trois classes d’alcool.                       1,25pt </w:t>
      </w:r>
    </w:p>
    <w:p w14:paraId="3E596E87" w14:textId="77777777" w:rsidR="0077600C" w:rsidRDefault="00B278F9" w:rsidP="00B278F9">
      <w:r w:rsidRPr="00B278F9">
        <w:t>4. A l’état pur, l’alanine se présente sous forme d’ion. Donner le nom</w:t>
      </w:r>
      <w:r w:rsidR="0077600C">
        <w:t xml:space="preserve"> : </w:t>
      </w:r>
      <w:r w:rsidR="0077600C" w:rsidRPr="0077600C">
        <w:rPr>
          <w:b/>
        </w:rPr>
        <w:t>Amphion ou Zwitterion</w:t>
      </w:r>
      <w:r w:rsidR="0077600C">
        <w:t xml:space="preserve"> </w:t>
      </w:r>
    </w:p>
    <w:p w14:paraId="07F20C89" w14:textId="77777777" w:rsidR="0077600C" w:rsidRDefault="00B278F9" w:rsidP="00B278F9">
      <w:proofErr w:type="gramStart"/>
      <w:r w:rsidRPr="00B278F9">
        <w:t>et</w:t>
      </w:r>
      <w:proofErr w:type="gramEnd"/>
      <w:r w:rsidRPr="00B278F9">
        <w:t xml:space="preserve"> la formule générale</w:t>
      </w:r>
      <w:r w:rsidR="0077600C">
        <w:t xml:space="preserve"> </w:t>
      </w:r>
      <w:r w:rsidRPr="00B278F9">
        <w:t xml:space="preserve"> de cet ion</w:t>
      </w:r>
      <w:r w:rsidR="0077600C">
        <w:t> :</w:t>
      </w:r>
      <w:r w:rsidR="0077600C" w:rsidRPr="0077600C">
        <w:t xml:space="preserve"> </w:t>
      </w:r>
      <w:r w:rsidR="0077600C">
        <w:object w:dxaOrig="3006" w:dyaOrig="1383" w14:anchorId="15EA0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69pt" o:ole="">
            <v:imagedata r:id="rId7" o:title=""/>
          </v:shape>
          <o:OLEObject Type="Embed" ProgID="ChemDraw.Document.6.0" ShapeID="_x0000_i1025" DrawAspect="Content" ObjectID="_1683769766" r:id="rId8"/>
        </w:object>
      </w:r>
    </w:p>
    <w:p w14:paraId="6BD78EED" w14:textId="77777777" w:rsidR="00B278F9" w:rsidRDefault="00B278F9" w:rsidP="00B278F9">
      <w:r w:rsidRPr="00B278F9">
        <w:t>. Donner une propriété caractéristique de cet ion</w:t>
      </w:r>
      <w:r w:rsidR="00E8469A">
        <w:t xml:space="preserve"> : </w:t>
      </w:r>
      <w:r w:rsidR="00E8469A" w:rsidRPr="00E8469A">
        <w:rPr>
          <w:b/>
        </w:rPr>
        <w:t>Ampholyte ou amphotère</w:t>
      </w:r>
      <w:r w:rsidR="00E8469A">
        <w:t>.</w:t>
      </w:r>
      <w:r w:rsidRPr="00B278F9">
        <w:t xml:space="preserve">      </w:t>
      </w:r>
      <w:r w:rsidR="00E8469A" w:rsidRPr="00B278F9">
        <w:t xml:space="preserve">0,25ptx3 </w:t>
      </w:r>
      <w:r w:rsidRPr="00B278F9">
        <w:t xml:space="preserve">                                   </w:t>
      </w:r>
    </w:p>
    <w:p w14:paraId="47930BEA" w14:textId="77777777" w:rsidR="00EA42A7" w:rsidRDefault="00B278F9" w:rsidP="00B278F9">
      <w:r w:rsidRPr="00B278F9">
        <w:t>5. Ci</w:t>
      </w:r>
      <w:r w:rsidR="00EA42A7">
        <w:t xml:space="preserve">ter deux facteurs cinétiques :  </w:t>
      </w:r>
      <w:r w:rsidR="00EA42A7" w:rsidRPr="00EA42A7">
        <w:rPr>
          <w:b/>
        </w:rPr>
        <w:t>Température et catalyseur</w:t>
      </w:r>
      <w:r w:rsidR="00EA42A7">
        <w:t>.</w:t>
      </w:r>
      <w:r w:rsidRPr="00B278F9">
        <w:t xml:space="preserve">                    </w:t>
      </w:r>
      <w:r w:rsidR="00EA42A7" w:rsidRPr="00B278F9">
        <w:t xml:space="preserve">0,5pt </w:t>
      </w:r>
      <w:r w:rsidRPr="00B278F9">
        <w:t xml:space="preserve">                                                                  6. Ecrire la relation entre le pH et la concentration CB d’une base forte.                           0,75pt</w:t>
      </w:r>
    </w:p>
    <w:p w14:paraId="6F3CE68C" w14:textId="77777777" w:rsidR="00EA42A7" w:rsidRPr="00EA42A7" w:rsidRDefault="00EA42A7" w:rsidP="00B278F9">
      <w:pPr>
        <w:rPr>
          <w:b/>
        </w:rPr>
      </w:pPr>
      <w:r w:rsidRPr="00EA42A7">
        <w:rPr>
          <w:b/>
        </w:rPr>
        <w:t xml:space="preserve">PH= </w:t>
      </w:r>
      <w:proofErr w:type="spellStart"/>
      <w:r w:rsidRPr="00EA42A7">
        <w:rPr>
          <w:b/>
        </w:rPr>
        <w:t>pke</w:t>
      </w:r>
      <w:proofErr w:type="spellEnd"/>
      <w:r w:rsidRPr="00EA42A7">
        <w:rPr>
          <w:b/>
        </w:rPr>
        <w:t xml:space="preserve"> + log Cb</w:t>
      </w:r>
    </w:p>
    <w:p w14:paraId="0E658133" w14:textId="77777777" w:rsidR="009F7251" w:rsidRDefault="00B278F9" w:rsidP="00B278F9">
      <w:r w:rsidRPr="00B278F9">
        <w:t xml:space="preserve"> 7. Répondre par vrai ou faux sans justification :                                                                    1pt</w:t>
      </w:r>
    </w:p>
    <w:p w14:paraId="671A2A36" w14:textId="77777777" w:rsidR="00EA42A7" w:rsidRDefault="00EA42A7" w:rsidP="00B278F9">
      <w:pPr>
        <w:rPr>
          <w:b/>
        </w:rPr>
      </w:pPr>
      <w:r w:rsidRPr="00EA42A7">
        <w:rPr>
          <w:b/>
        </w:rPr>
        <w:t>7.1. Faux      7.2 Vrai   7.3. Vrai     7.4. Vrai</w:t>
      </w:r>
    </w:p>
    <w:p w14:paraId="71D24BA8" w14:textId="77777777" w:rsidR="0077600C" w:rsidRDefault="0077600C" w:rsidP="0077600C">
      <w:r>
        <w:t xml:space="preserve">Exercice 2 : Application des savoirs   8points </w:t>
      </w:r>
    </w:p>
    <w:p w14:paraId="2BAD5768" w14:textId="77777777" w:rsidR="0077600C" w:rsidRDefault="0077600C" w:rsidP="0077600C">
      <w:r>
        <w:t xml:space="preserve">1. </w:t>
      </w:r>
    </w:p>
    <w:p w14:paraId="33FEEF7F" w14:textId="77777777" w:rsidR="0077600C" w:rsidRDefault="0077600C" w:rsidP="0077600C">
      <w:r>
        <w:t xml:space="preserve"> 1.1. Donner la famille chimique :</w:t>
      </w:r>
      <w:r w:rsidRPr="0077600C">
        <w:rPr>
          <w:b/>
        </w:rPr>
        <w:t xml:space="preserve"> Ester</w:t>
      </w:r>
      <w:r>
        <w:t xml:space="preserve"> </w:t>
      </w:r>
    </w:p>
    <w:p w14:paraId="5636B640" w14:textId="77777777" w:rsidR="00E8469A" w:rsidRDefault="0077600C" w:rsidP="0077600C">
      <w:r>
        <w:t xml:space="preserve">La formule semi-développée de E.    </w:t>
      </w:r>
    </w:p>
    <w:p w14:paraId="0BFA8A4C" w14:textId="77777777" w:rsidR="0077600C" w:rsidRDefault="0077600C" w:rsidP="0077600C">
      <w:r>
        <w:lastRenderedPageBreak/>
        <w:t xml:space="preserve"> </w:t>
      </w:r>
      <w:r w:rsidR="00E8469A">
        <w:object w:dxaOrig="5487" w:dyaOrig="1450" w14:anchorId="4E4238D3">
          <v:shape id="_x0000_i1026" type="#_x0000_t75" style="width:274.5pt;height:72.75pt" o:ole="">
            <v:imagedata r:id="rId9" o:title=""/>
          </v:shape>
          <o:OLEObject Type="Embed" ProgID="ChemDraw.Document.6.0" ShapeID="_x0000_i1026" DrawAspect="Content" ObjectID="_1683769767" r:id="rId10"/>
        </w:object>
      </w:r>
      <w:r>
        <w:t xml:space="preserve">                           0,5pt </w:t>
      </w:r>
    </w:p>
    <w:p w14:paraId="25983F4E" w14:textId="77777777" w:rsidR="00876497" w:rsidRDefault="0077600C" w:rsidP="0077600C">
      <w:r>
        <w:t xml:space="preserve">1.2. Ecrire l’équation bilan de la réaction et nommer les produits A et B de la réaction.     1pt </w:t>
      </w:r>
    </w:p>
    <w:p w14:paraId="5CC167EE" w14:textId="77777777" w:rsidR="00E8469A" w:rsidRDefault="00876497" w:rsidP="0077600C">
      <w:r>
        <w:object w:dxaOrig="9643" w:dyaOrig="2220" w14:anchorId="5D8AD968">
          <v:shape id="_x0000_i1027" type="#_x0000_t75" style="width:470.25pt;height:108.75pt" o:ole="">
            <v:imagedata r:id="rId11" o:title=""/>
          </v:shape>
          <o:OLEObject Type="Embed" ProgID="ChemDraw.Document.6.0" ShapeID="_x0000_i1027" DrawAspect="Content" ObjectID="_1683769768" r:id="rId12"/>
        </w:object>
      </w:r>
    </w:p>
    <w:p w14:paraId="02BCF214" w14:textId="77777777" w:rsidR="00876497" w:rsidRPr="00B71D54" w:rsidRDefault="00876497" w:rsidP="00876497">
      <w:pPr>
        <w:rPr>
          <w:b/>
        </w:rPr>
      </w:pPr>
      <w:r w:rsidRPr="00B71D54">
        <w:rPr>
          <w:b/>
        </w:rPr>
        <w:t>A : acide éthanoïque   B : 3-méthylbutan-1-ol</w:t>
      </w:r>
    </w:p>
    <w:p w14:paraId="259F89DD" w14:textId="77777777" w:rsidR="0077600C" w:rsidRPr="00876497" w:rsidRDefault="00876497" w:rsidP="0077600C">
      <w:r>
        <w:t xml:space="preserve"> </w:t>
      </w:r>
      <w:r w:rsidR="0077600C" w:rsidRPr="00E8469A">
        <w:rPr>
          <w:b/>
        </w:rPr>
        <w:t xml:space="preserve">1.3. </w:t>
      </w:r>
      <w:r w:rsidR="0077600C" w:rsidRPr="00E8469A">
        <w:t>Donner deux caractéristiques de cette réaction.</w:t>
      </w:r>
      <w:r w:rsidR="0077600C" w:rsidRPr="00E8469A">
        <w:rPr>
          <w:b/>
        </w:rPr>
        <w:t xml:space="preserve">                                                           0,5pt</w:t>
      </w:r>
    </w:p>
    <w:p w14:paraId="74789749" w14:textId="77777777" w:rsidR="00E8469A" w:rsidRPr="00E8469A" w:rsidRDefault="00E8469A" w:rsidP="0077600C">
      <w:pPr>
        <w:rPr>
          <w:b/>
        </w:rPr>
      </w:pPr>
      <w:r w:rsidRPr="00E8469A">
        <w:rPr>
          <w:b/>
        </w:rPr>
        <w:t>Lente et réversible</w:t>
      </w:r>
    </w:p>
    <w:p w14:paraId="5150BE9C" w14:textId="77777777" w:rsidR="00E8469A" w:rsidRDefault="0077600C" w:rsidP="0077600C">
      <w:r>
        <w:t xml:space="preserve"> 1.4. A est obtenue par oxydation ménagée d’un alcool I en présence des ions dichromates en excès.    Donner la formule semi-développée de I</w:t>
      </w:r>
      <w:r w:rsidR="00E8469A">
        <w:t xml:space="preserve"> : </w:t>
      </w:r>
      <w:r w:rsidR="00E8469A" w:rsidRPr="00E8469A">
        <w:rPr>
          <w:b/>
        </w:rPr>
        <w:t>CH</w:t>
      </w:r>
      <w:r w:rsidR="00E8469A" w:rsidRPr="00E8469A">
        <w:rPr>
          <w:b/>
          <w:vertAlign w:val="subscript"/>
        </w:rPr>
        <w:t>3</w:t>
      </w:r>
      <w:r w:rsidR="00E8469A" w:rsidRPr="00E8469A">
        <w:rPr>
          <w:b/>
        </w:rPr>
        <w:t>-CH</w:t>
      </w:r>
      <w:r w:rsidR="00E8469A" w:rsidRPr="00E8469A">
        <w:rPr>
          <w:b/>
          <w:vertAlign w:val="subscript"/>
        </w:rPr>
        <w:t>2</w:t>
      </w:r>
      <w:r w:rsidR="00E8469A" w:rsidRPr="00E8469A">
        <w:rPr>
          <w:b/>
        </w:rPr>
        <w:t>OH</w:t>
      </w:r>
    </w:p>
    <w:p w14:paraId="21AD4083" w14:textId="77777777" w:rsidR="0077600C" w:rsidRDefault="00E8469A" w:rsidP="0077600C">
      <w:r>
        <w:t xml:space="preserve"> Écrire</w:t>
      </w:r>
      <w:r w:rsidR="0077600C">
        <w:t xml:space="preserve"> l’équation bilan de l’oxydation de I.  </w:t>
      </w:r>
    </w:p>
    <w:p w14:paraId="0E90B344" w14:textId="77777777" w:rsidR="00E8469A" w:rsidRDefault="00876497" w:rsidP="0077600C">
      <w:r>
        <w:object w:dxaOrig="7711" w:dyaOrig="441" w14:anchorId="32C3540E">
          <v:shape id="_x0000_i1028" type="#_x0000_t75" style="width:386.25pt;height:21.75pt" o:ole="">
            <v:imagedata r:id="rId13" o:title=""/>
          </v:shape>
          <o:OLEObject Type="Embed" ProgID="ChemDraw.Document.6.0" ShapeID="_x0000_i1028" DrawAspect="Content" ObjectID="_1683769769" r:id="rId14"/>
        </w:object>
      </w:r>
    </w:p>
    <w:p w14:paraId="6039EABA" w14:textId="77777777" w:rsidR="00E8469A" w:rsidRDefault="0077600C" w:rsidP="0077600C">
      <w:r>
        <w:t xml:space="preserve">2. On fait agir du chlorure de thionyle SOCl2 sur A pour obtenir un produit C dérivé de A.  Donner la formule semi-développée et le nom de C.          </w:t>
      </w:r>
      <w:r w:rsidR="00B71D54" w:rsidRPr="00B71D54">
        <w:rPr>
          <w:b/>
        </w:rPr>
        <w:t>CH</w:t>
      </w:r>
      <w:r w:rsidR="00B71D54" w:rsidRPr="00B71D54">
        <w:rPr>
          <w:b/>
          <w:vertAlign w:val="subscript"/>
        </w:rPr>
        <w:t>3</w:t>
      </w:r>
      <w:r w:rsidR="00B71D54" w:rsidRPr="00B71D54">
        <w:rPr>
          <w:b/>
        </w:rPr>
        <w:t>-COCl chlorure d’éthanoyle</w:t>
      </w:r>
      <w:r>
        <w:t xml:space="preserve">           </w:t>
      </w:r>
      <w:r w:rsidR="00B71D54">
        <w:t>0,5pt</w:t>
      </w:r>
      <w:r>
        <w:t xml:space="preserve">                                    </w:t>
      </w:r>
    </w:p>
    <w:p w14:paraId="28EED629" w14:textId="77777777" w:rsidR="00B71D54" w:rsidRDefault="0077600C" w:rsidP="0077600C">
      <w:r>
        <w:t xml:space="preserve"> 3. </w:t>
      </w:r>
    </w:p>
    <w:p w14:paraId="6D9AAEA5" w14:textId="77777777" w:rsidR="00B71D54" w:rsidRDefault="0077600C" w:rsidP="0077600C">
      <w:r>
        <w:t>3.1. Ecrire l’équation-bilan de réaction effectuée.                                                            0,75pt</w:t>
      </w:r>
    </w:p>
    <w:p w14:paraId="622AE248" w14:textId="77777777" w:rsidR="00876497" w:rsidRDefault="00876497" w:rsidP="0077600C">
      <w:r>
        <w:object w:dxaOrig="6334" w:dyaOrig="376" w14:anchorId="0A7C7ECC">
          <v:shape id="_x0000_i1029" type="#_x0000_t75" style="width:316.5pt;height:18.75pt" o:ole="">
            <v:imagedata r:id="rId15" o:title=""/>
          </v:shape>
          <o:OLEObject Type="Embed" ProgID="ChemDraw.Document.6.0" ShapeID="_x0000_i1029" DrawAspect="Content" ObjectID="_1683769770" r:id="rId16"/>
        </w:object>
      </w:r>
    </w:p>
    <w:p w14:paraId="2237C531" w14:textId="77777777" w:rsidR="00E8469A" w:rsidRDefault="0077600C" w:rsidP="0077600C">
      <w:r>
        <w:t xml:space="preserve">3.2. Déterminer la formule semi-développée et le nom de l’amine D sachant que sa chaine carbonée est ramifiée.                                                                                                                            1pt </w:t>
      </w:r>
    </w:p>
    <w:p w14:paraId="5094A4E5" w14:textId="77777777" w:rsidR="000E1B86" w:rsidRDefault="000E1B86" w:rsidP="0077600C">
      <w:r>
        <w:object w:dxaOrig="4813" w:dyaOrig="1414" w14:anchorId="65190630">
          <v:shape id="_x0000_i1030" type="#_x0000_t75" style="width:240pt;height:70.5pt" o:ole="">
            <v:imagedata r:id="rId17" o:title=""/>
          </v:shape>
          <o:OLEObject Type="Embed" ProgID="ChemDraw.Document.6.0" ShapeID="_x0000_i1030" DrawAspect="Content" ObjectID="_1683769771" r:id="rId18"/>
        </w:object>
      </w:r>
    </w:p>
    <w:p w14:paraId="7186B297" w14:textId="77777777" w:rsidR="00FD5629" w:rsidRDefault="0077600C" w:rsidP="0077600C">
      <w:r>
        <w:t xml:space="preserve">4. </w:t>
      </w:r>
    </w:p>
    <w:p w14:paraId="577E3D0C" w14:textId="77777777" w:rsidR="00E8469A" w:rsidRDefault="0077600C" w:rsidP="0077600C">
      <w:r>
        <w:t xml:space="preserve">4.1. Donner la formule semi-développée et le nom de l’acide α-aminé G.                          1pt </w:t>
      </w:r>
    </w:p>
    <w:p w14:paraId="20F8C84F" w14:textId="77777777" w:rsidR="00FD5629" w:rsidRDefault="00876497" w:rsidP="0077600C">
      <w:r>
        <w:object w:dxaOrig="6935" w:dyaOrig="1517" w14:anchorId="0C0F547B">
          <v:shape id="_x0000_i1031" type="#_x0000_t75" style="width:347.25pt;height:75.75pt" o:ole="">
            <v:imagedata r:id="rId19" o:title=""/>
          </v:shape>
          <o:OLEObject Type="Embed" ProgID="ChemDraw.Document.6.0" ShapeID="_x0000_i1031" DrawAspect="Content" ObjectID="_1683769772" r:id="rId20"/>
        </w:object>
      </w:r>
    </w:p>
    <w:p w14:paraId="0329351A" w14:textId="77777777" w:rsidR="00E8469A" w:rsidRPr="00E8469A" w:rsidRDefault="0077600C" w:rsidP="0077600C">
      <w:r>
        <w:t>4.2. Quel type d’isomérie de configuration présente G</w:t>
      </w:r>
      <w:r w:rsidR="00E8469A">
        <w:t> </w:t>
      </w:r>
      <w:r w:rsidR="00E8469A" w:rsidRPr="00E8469A">
        <w:rPr>
          <w:b/>
        </w:rPr>
        <w:t>: Enantiomère car possède un atome de carbone asymétrique</w:t>
      </w:r>
      <w:r w:rsidR="00E8469A">
        <w:rPr>
          <w:b/>
        </w:rPr>
        <w:t xml:space="preserve">.                                                                                                                                       </w:t>
      </w:r>
      <w:r w:rsidR="00E8469A" w:rsidRPr="00E8469A">
        <w:rPr>
          <w:b/>
        </w:rPr>
        <w:t xml:space="preserve">  </w:t>
      </w:r>
      <w:r w:rsidR="00E8469A">
        <w:t xml:space="preserve">1pt </w:t>
      </w:r>
    </w:p>
    <w:p w14:paraId="5EE6D4F9" w14:textId="77777777" w:rsidR="00E8469A" w:rsidRDefault="0077600C" w:rsidP="0077600C">
      <w:r>
        <w:t xml:space="preserve">4.3. Donner la représentation de Fischer des deux isomères de G.                                     0,5pt   </w:t>
      </w:r>
    </w:p>
    <w:p w14:paraId="58854CF1" w14:textId="77777777" w:rsidR="00876497" w:rsidRDefault="00876497" w:rsidP="0077600C">
      <w:r>
        <w:object w:dxaOrig="8279" w:dyaOrig="4831" w14:anchorId="43289B85">
          <v:shape id="_x0000_i1032" type="#_x0000_t75" style="width:414pt;height:241.5pt" o:ole="">
            <v:imagedata r:id="rId21" o:title=""/>
          </v:shape>
          <o:OLEObject Type="Embed" ProgID="ChemDraw.Document.6.0" ShapeID="_x0000_i1032" DrawAspect="Content" ObjectID="_1683769773" r:id="rId22"/>
        </w:object>
      </w:r>
    </w:p>
    <w:p w14:paraId="0CE5AD65" w14:textId="77777777" w:rsidR="00AC418F" w:rsidRPr="00AC418F" w:rsidRDefault="00AC418F" w:rsidP="00AC418F">
      <w:pPr>
        <w:rPr>
          <w:b/>
        </w:rPr>
      </w:pPr>
      <w:r w:rsidRPr="00AC418F">
        <w:rPr>
          <w:b/>
        </w:rPr>
        <w:t xml:space="preserve">Exercice 3 : Utilisation des savoirs   8points I. Acides et bases    4,5 points </w:t>
      </w:r>
    </w:p>
    <w:p w14:paraId="6239A81F" w14:textId="77777777" w:rsidR="00AC418F" w:rsidRDefault="00AC418F" w:rsidP="00AC418F">
      <w:r>
        <w:t>1.</w:t>
      </w:r>
      <w:r w:rsidRPr="00AC418F">
        <w:t xml:space="preserve">Donner le mode opératoire pour préparer 200 </w:t>
      </w:r>
      <w:proofErr w:type="spellStart"/>
      <w:r w:rsidRPr="00AC418F">
        <w:t>mL</w:t>
      </w:r>
      <w:proofErr w:type="spellEnd"/>
      <w:r w:rsidRPr="00AC418F">
        <w:t xml:space="preserve"> de la solution diluée A. 1,5pt</w:t>
      </w:r>
    </w:p>
    <w:p w14:paraId="58F3A273" w14:textId="77777777" w:rsidR="0096171D" w:rsidRPr="0096171D" w:rsidRDefault="003945D7" w:rsidP="00AC418F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 xml:space="preserve"> 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 xml:space="preserve">      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den>
        </m:f>
      </m:oMath>
      <w:r w:rsidR="0096171D" w:rsidRPr="0096171D">
        <w:rPr>
          <w:rFonts w:eastAsiaTheme="minorEastAsia"/>
          <w:lang w:val="en-US"/>
        </w:rPr>
        <w:t xml:space="preserve">               AN :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 xml:space="preserve">200 x 3,2 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-2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US"/>
              </w:rPr>
              <m:t>1</m:t>
            </m:r>
          </m:den>
        </m:f>
      </m:oMath>
      <w:r w:rsidR="0096171D">
        <w:rPr>
          <w:rFonts w:eastAsiaTheme="minorEastAsia"/>
          <w:lang w:val="en-US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  <w:lang w:val="en-US"/>
          </w:rPr>
          <m:t>=6,4mL</m:t>
        </m:r>
      </m:oMath>
    </w:p>
    <w:p w14:paraId="15ABF2EB" w14:textId="77777777" w:rsidR="00AC418F" w:rsidRPr="0096171D" w:rsidRDefault="00AC418F" w:rsidP="00AC418F">
      <w:pPr>
        <w:rPr>
          <w:b/>
        </w:rPr>
      </w:pPr>
      <w:r w:rsidRPr="0096171D">
        <w:rPr>
          <w:b/>
        </w:rPr>
        <w:t>A l’aide d’une pipette jaugée de 10</w:t>
      </w:r>
      <w:r w:rsidR="0096171D">
        <w:rPr>
          <w:b/>
        </w:rPr>
        <w:t>mL</w:t>
      </w:r>
      <w:r w:rsidRPr="0096171D">
        <w:rPr>
          <w:b/>
        </w:rPr>
        <w:t>, on prélève</w:t>
      </w:r>
      <w:r w:rsidR="0096171D">
        <w:rPr>
          <w:b/>
        </w:rPr>
        <w:t xml:space="preserve"> 6,4 </w:t>
      </w:r>
      <w:proofErr w:type="spellStart"/>
      <w:r w:rsidR="0096171D">
        <w:rPr>
          <w:b/>
        </w:rPr>
        <w:t>mL</w:t>
      </w:r>
      <w:proofErr w:type="spellEnd"/>
      <w:r w:rsidRPr="0096171D">
        <w:rPr>
          <w:b/>
        </w:rPr>
        <w:t xml:space="preserve"> de solution d’acide chlorhydrique qu’on introduit dans une fiole jaugée de 200ml contenant au préalable un peu distillée, </w:t>
      </w:r>
      <w:r w:rsidR="0096171D" w:rsidRPr="0096171D">
        <w:rPr>
          <w:b/>
        </w:rPr>
        <w:t>homogénéisons puis</w:t>
      </w:r>
      <w:r w:rsidRPr="0096171D">
        <w:rPr>
          <w:b/>
        </w:rPr>
        <w:t xml:space="preserve"> complétons avec de l’eau distillée jusqu’au trait de jaugé.</w:t>
      </w:r>
    </w:p>
    <w:p w14:paraId="0092CC62" w14:textId="77777777" w:rsidR="00AC418F" w:rsidRDefault="00AC418F" w:rsidP="00AC418F">
      <w:r w:rsidRPr="00AC418F">
        <w:t xml:space="preserve"> 2. Montrer que B est une base faible et écrire l’équation-bilan de sa réaction avec l’eau.          1pt</w:t>
      </w:r>
    </w:p>
    <w:p w14:paraId="1AB7891F" w14:textId="77777777" w:rsidR="0096171D" w:rsidRPr="00340F65" w:rsidRDefault="003945D7" w:rsidP="00AC418F">
      <w:pPr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sup>
        </m:sSup>
        <m:r>
          <m:rPr>
            <m:sty m:val="bi"/>
          </m:rPr>
          <w:rPr>
            <w:rFonts w:ascii="Cambria Math" w:hAnsi="Cambria Math"/>
          </w:rPr>
          <m:t>=14+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log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Cb </m:t>
            </m:r>
          </m:e>
        </m:func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96171D" w:rsidRPr="00340F65">
        <w:rPr>
          <w:rFonts w:eastAsiaTheme="minorEastAsia"/>
          <w:b/>
        </w:rPr>
        <w:t xml:space="preserve">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sup>
        </m:sSup>
        <m:r>
          <m:rPr>
            <m:sty m:val="bi"/>
          </m:rPr>
          <w:rPr>
            <w:rFonts w:ascii="Cambria Math" w:hAnsi="Cambria Math"/>
          </w:rPr>
          <m:t>=14+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log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3,2 x 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e>
        </m:func>
      </m:oMath>
      <w:r w:rsidR="0096171D" w:rsidRPr="00340F65">
        <w:rPr>
          <w:rFonts w:eastAsiaTheme="minorEastAsia"/>
          <w:b/>
        </w:rPr>
        <w:t xml:space="preserve">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sup>
        </m:sSup>
        <m:r>
          <m:rPr>
            <m:sty m:val="bi"/>
          </m:rPr>
          <w:rPr>
            <w:rFonts w:ascii="Cambria Math" w:hAnsi="Cambria Math"/>
          </w:rPr>
          <m:t>=12,5</m:t>
        </m:r>
      </m:oMath>
      <w:r w:rsidR="0096171D" w:rsidRPr="00340F65">
        <w:rPr>
          <w:rFonts w:eastAsiaTheme="minorEastAsia"/>
          <w:b/>
        </w:rPr>
        <w:t xml:space="preserve"> différent du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sup>
        </m:sSup>
      </m:oMath>
      <w:r w:rsidR="0096171D" w:rsidRPr="00340F65">
        <w:rPr>
          <w:rFonts w:eastAsiaTheme="minorEastAsia"/>
          <w:b/>
        </w:rPr>
        <w:t xml:space="preserve"> de la solution donnée d’où la base est faible.</w:t>
      </w:r>
    </w:p>
    <w:p w14:paraId="0E14229D" w14:textId="77777777" w:rsidR="00340F65" w:rsidRDefault="00340F65" w:rsidP="00AC418F">
      <w:r>
        <w:object w:dxaOrig="4775" w:dyaOrig="430" w14:anchorId="07E316EF">
          <v:shape id="_x0000_i1033" type="#_x0000_t75" style="width:238.5pt;height:21.75pt" o:ole="">
            <v:imagedata r:id="rId23" o:title=""/>
          </v:shape>
          <o:OLEObject Type="Embed" ProgID="ChemDraw.Document.6.0" ShapeID="_x0000_i1033" DrawAspect="Content" ObjectID="_1683769774" r:id="rId24"/>
        </w:object>
      </w:r>
    </w:p>
    <w:p w14:paraId="3580906E" w14:textId="77777777" w:rsidR="00AC418F" w:rsidRDefault="00AC418F" w:rsidP="00AC418F">
      <w:r w:rsidRPr="00AC418F">
        <w:t xml:space="preserve"> 3. </w:t>
      </w:r>
    </w:p>
    <w:p w14:paraId="20318E50" w14:textId="77777777" w:rsidR="00AC418F" w:rsidRDefault="00340F65" w:rsidP="00AC418F">
      <w:r>
        <w:t xml:space="preserve"> 3</w:t>
      </w:r>
      <w:r w:rsidR="00AC418F" w:rsidRPr="00AC418F">
        <w:t>.1. Ecrire l’équation-bilan de la réaction qui se produit lors du mélange.                              0,5pt</w:t>
      </w:r>
    </w:p>
    <w:p w14:paraId="282D53A7" w14:textId="77777777" w:rsidR="00340F65" w:rsidRDefault="00340F65" w:rsidP="00AC418F">
      <w:r>
        <w:object w:dxaOrig="4535" w:dyaOrig="468" w14:anchorId="2DF38B98">
          <v:shape id="_x0000_i1034" type="#_x0000_t75" style="width:226.5pt;height:23.25pt" o:ole="">
            <v:imagedata r:id="rId25" o:title=""/>
          </v:shape>
          <o:OLEObject Type="Embed" ProgID="ChemDraw.Document.6.0" ShapeID="_x0000_i1034" DrawAspect="Content" ObjectID="_1683769775" r:id="rId26"/>
        </w:object>
      </w:r>
    </w:p>
    <w:p w14:paraId="6DEEF72C" w14:textId="77777777" w:rsidR="0077600C" w:rsidRDefault="00340F65" w:rsidP="00AC418F">
      <w:r>
        <w:t xml:space="preserve"> 3</w:t>
      </w:r>
      <w:r w:rsidR="00AC418F" w:rsidRPr="00AC418F">
        <w:t>.2. Déterminer les volumes V</w:t>
      </w:r>
      <w:r w:rsidR="00AC418F" w:rsidRPr="00132BF7">
        <w:rPr>
          <w:vertAlign w:val="subscript"/>
        </w:rPr>
        <w:t>A</w:t>
      </w:r>
      <w:r w:rsidR="00AC418F" w:rsidRPr="00AC418F">
        <w:t xml:space="preserve"> et V</w:t>
      </w:r>
      <w:r w:rsidR="00AC418F" w:rsidRPr="00132BF7">
        <w:rPr>
          <w:vertAlign w:val="subscript"/>
        </w:rPr>
        <w:t>B</w:t>
      </w:r>
      <w:r w:rsidR="00AC418F" w:rsidRPr="00AC418F">
        <w:t>.                                                                                     1,5pt</w:t>
      </w:r>
    </w:p>
    <w:p w14:paraId="038D3418" w14:textId="77777777" w:rsidR="00AC418F" w:rsidRPr="00A322BC" w:rsidRDefault="003945D7" w:rsidP="00AC418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 150</m:t>
          </m:r>
        </m:oMath>
      </m:oMathPara>
    </w:p>
    <w:p w14:paraId="5B143FC7" w14:textId="77777777" w:rsidR="00A322BC" w:rsidRDefault="00A322BC" w:rsidP="00AC418F"/>
    <w:p w14:paraId="32DFA4F0" w14:textId="77777777" w:rsidR="00AC418F" w:rsidRPr="00340F65" w:rsidRDefault="00AC418F" w:rsidP="00AC418F">
      <w:pPr>
        <w:rPr>
          <w:b/>
        </w:rPr>
      </w:pPr>
      <w:r w:rsidRPr="00340F65">
        <w:rPr>
          <w:b/>
        </w:rPr>
        <w:t>II. Cinétique chimique    3,5 points</w:t>
      </w:r>
    </w:p>
    <w:p w14:paraId="48C75764" w14:textId="77777777" w:rsidR="00340F65" w:rsidRDefault="00AC418F" w:rsidP="00AC418F">
      <w:r w:rsidRPr="00AC418F">
        <w:t xml:space="preserve">1. Comment varie en général la vitesse de formation du diiode au cours du temps ? Pourquoi ?                  0,75pt </w:t>
      </w:r>
    </w:p>
    <w:p w14:paraId="227066C1" w14:textId="77777777" w:rsidR="00553E06" w:rsidRDefault="00553E06" w:rsidP="0055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00">
        <w:rPr>
          <w:rFonts w:ascii="Times New Roman" w:hAnsi="Times New Roman" w:cs="Times New Roman"/>
          <w:b/>
          <w:sz w:val="24"/>
          <w:szCs w:val="24"/>
        </w:rPr>
        <w:t>La vitesse de formation d’un produit ou de disparition d’un réactif diminue toujours au cours du temps car la concentration des réactifs diminue dans le milieu réactionnel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22C245" w14:textId="77777777" w:rsidR="00553E06" w:rsidRDefault="00553E06" w:rsidP="00553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3A7D5" w14:textId="77777777" w:rsidR="00340F65" w:rsidRDefault="00AC418F" w:rsidP="00553E06">
      <w:r w:rsidRPr="00AC418F">
        <w:t xml:space="preserve">2. Déterminer la concentration du diiode au bout d’un temps infini et le temps de demi-réaction 1/2 </w:t>
      </w:r>
      <w:proofErr w:type="gramStart"/>
      <w:r w:rsidRPr="00AC418F">
        <w:t>t .</w:t>
      </w:r>
      <w:proofErr w:type="gramEnd"/>
      <w:r w:rsidRPr="00AC418F">
        <w:t xml:space="preserve">      0,75pt </w:t>
      </w:r>
    </w:p>
    <w:p w14:paraId="5ACA7D41" w14:textId="77777777" w:rsidR="00340F65" w:rsidRPr="00340F65" w:rsidRDefault="003945D7" w:rsidP="00AC418F">
      <w:pPr>
        <w:rPr>
          <w:b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 xml:space="preserve">∞=5 x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mol/L </m:t>
        </m:r>
      </m:oMath>
      <w:r w:rsidR="00340F65" w:rsidRPr="00340F65">
        <w:rPr>
          <w:rFonts w:eastAsiaTheme="minorEastAsia"/>
          <w:b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1/2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=14 min</m:t>
        </m:r>
      </m:oMath>
    </w:p>
    <w:p w14:paraId="25340F84" w14:textId="77777777" w:rsidR="00340F65" w:rsidRDefault="00AC418F" w:rsidP="00AC418F">
      <w:r w:rsidRPr="00AC418F">
        <w:t xml:space="preserve">3. Déterminer la vitesse moyenne de formation du diiode entre les instants t1 = 10 min et t2 = 30 min.            1pt </w:t>
      </w:r>
      <w:r w:rsidR="00340F65">
        <w:t xml:space="preserve"> </w:t>
      </w:r>
    </w:p>
    <w:p w14:paraId="5943F9D1" w14:textId="77777777" w:rsidR="00340F65" w:rsidRPr="00132BF7" w:rsidRDefault="003945D7" w:rsidP="00AC418F">
      <w:pPr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(4,2-1,8)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30-10</m:t>
            </m:r>
          </m:den>
        </m:f>
      </m:oMath>
      <w:r w:rsidR="00132BF7" w:rsidRPr="00132BF7">
        <w:rPr>
          <w:rFonts w:eastAsiaTheme="minorEastAsia"/>
          <w:b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=1,2 x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mol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den>
        </m:f>
        <m:r>
          <m:rPr>
            <m:sty m:val="bi"/>
          </m:rPr>
          <w:rPr>
            <w:rFonts w:ascii="Cambria Math" w:hAnsi="Cambria Math"/>
          </w:rPr>
          <m:t>/min</m:t>
        </m:r>
      </m:oMath>
    </w:p>
    <w:p w14:paraId="1FD3AFFA" w14:textId="77777777" w:rsidR="00132BF7" w:rsidRPr="00AC418F" w:rsidRDefault="00AC418F" w:rsidP="00132BF7">
      <w:r w:rsidRPr="00AC418F">
        <w:t xml:space="preserve">4. Déterminer la vitesse de formation du diiode à l’instant      t = 10 min.     </w:t>
      </w:r>
      <w:r w:rsidR="00132BF7" w:rsidRPr="00EA3CC3">
        <w:rPr>
          <w:b/>
        </w:rPr>
        <w:t>1pt</w:t>
      </w:r>
      <w:r w:rsidRPr="00EA3CC3">
        <w:rPr>
          <w:b/>
        </w:rPr>
        <w:t xml:space="preserve">   </w:t>
      </w:r>
      <w:r w:rsidRPr="00AC418F">
        <w:t xml:space="preserve">       </w:t>
      </w:r>
      <w:r w:rsidR="00132BF7" w:rsidRPr="00AC418F">
        <w:t xml:space="preserve">                                            </w:t>
      </w:r>
    </w:p>
    <w:p w14:paraId="1712D6A0" w14:textId="77777777" w:rsidR="00132BF7" w:rsidRDefault="003945D7" w:rsidP="00AC418F">
      <w:pPr>
        <w:rPr>
          <w:rFonts w:eastAsiaTheme="minorEastAsia"/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(5,2-0,6)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30-0</m:t>
            </m:r>
          </m:den>
        </m:f>
      </m:oMath>
      <w:r w:rsidR="00132BF7" w:rsidRPr="00132BF7">
        <w:rPr>
          <w:rFonts w:eastAsiaTheme="minorEastAsia"/>
          <w:b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=1,8 x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mol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den>
        </m:f>
        <m:r>
          <m:rPr>
            <m:sty m:val="bi"/>
          </m:rPr>
          <w:rPr>
            <w:rFonts w:ascii="Cambria Math" w:hAnsi="Cambria Math"/>
          </w:rPr>
          <m:t>/min</m:t>
        </m:r>
      </m:oMath>
    </w:p>
    <w:p w14:paraId="48C07292" w14:textId="77777777" w:rsidR="00553E06" w:rsidRPr="00553E06" w:rsidRDefault="00553579" w:rsidP="00553579">
      <w:pPr>
        <w:rPr>
          <w:b/>
        </w:rPr>
      </w:pPr>
      <w:r w:rsidRPr="00553E06">
        <w:rPr>
          <w:b/>
        </w:rPr>
        <w:t>PARTIE B : EVALUATION DES COMPETENCES              16points</w:t>
      </w:r>
    </w:p>
    <w:p w14:paraId="19F81898" w14:textId="77777777" w:rsidR="00553579" w:rsidRDefault="00553579" w:rsidP="00553579">
      <w:pPr>
        <w:rPr>
          <w:b/>
        </w:rPr>
      </w:pPr>
      <w:r w:rsidRPr="00553E06">
        <w:rPr>
          <w:b/>
        </w:rPr>
        <w:t xml:space="preserve"> Compétences visées : Identifier un acide par dosage pH-métrique et vérifier théoriquement la valeur de son </w:t>
      </w:r>
      <w:proofErr w:type="spellStart"/>
      <w:r w:rsidRPr="00553E06">
        <w:rPr>
          <w:b/>
        </w:rPr>
        <w:t>pKa</w:t>
      </w:r>
      <w:proofErr w:type="spellEnd"/>
    </w:p>
    <w:p w14:paraId="5DD4329E" w14:textId="77777777" w:rsidR="00553E06" w:rsidRPr="007C2B47" w:rsidRDefault="00553E06" w:rsidP="00553E06">
      <w:pPr>
        <w:jc w:val="both"/>
        <w:rPr>
          <w:rFonts w:cstheme="minorHAnsi"/>
        </w:rPr>
      </w:pPr>
      <w:r w:rsidRPr="00553E06">
        <w:rPr>
          <w:b/>
        </w:rPr>
        <w:t>Tâche 1</w:t>
      </w:r>
      <w:r w:rsidRPr="00553E06">
        <w:t xml:space="preserve"> : Aide le groupe à élaborer un compte rendu de ce TP à l’issue</w:t>
      </w:r>
      <w:r>
        <w:t xml:space="preserve"> duquel tu te prononceras sur</w:t>
      </w:r>
      <w:r w:rsidRPr="00553E06">
        <w:t xml:space="preserve"> la nature </w:t>
      </w:r>
      <w:r w:rsidRPr="007C2B47">
        <w:rPr>
          <w:rFonts w:cstheme="minorHAnsi"/>
        </w:rPr>
        <w:t xml:space="preserve">exacte de cet acide.                                                                                                                    </w:t>
      </w:r>
      <w:r w:rsidRPr="007C2B47">
        <w:rPr>
          <w:rFonts w:cstheme="minorHAnsi"/>
          <w:b/>
        </w:rPr>
        <w:t xml:space="preserve"> 10 pts  </w:t>
      </w:r>
    </w:p>
    <w:p w14:paraId="30A6C877" w14:textId="77777777" w:rsidR="00077AF9" w:rsidRPr="007C2B47" w:rsidRDefault="00077AF9" w:rsidP="00077AF9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C2B47">
        <w:rPr>
          <w:rFonts w:cstheme="minorHAnsi"/>
          <w:sz w:val="24"/>
          <w:szCs w:val="24"/>
        </w:rPr>
        <w:t>Citons deux précautions à prendre avant de réaliser ce dosage.</w:t>
      </w:r>
    </w:p>
    <w:p w14:paraId="09655ABF" w14:textId="77777777" w:rsidR="00077AF9" w:rsidRPr="007C2B47" w:rsidRDefault="00077AF9" w:rsidP="00077AF9">
      <w:pPr>
        <w:spacing w:after="0" w:line="240" w:lineRule="auto"/>
        <w:rPr>
          <w:rFonts w:cstheme="minorHAnsi"/>
          <w:sz w:val="24"/>
          <w:szCs w:val="24"/>
        </w:rPr>
      </w:pPr>
      <w:r w:rsidRPr="007C2B47">
        <w:rPr>
          <w:rFonts w:cstheme="minorHAnsi"/>
          <w:sz w:val="24"/>
          <w:szCs w:val="24"/>
        </w:rPr>
        <w:t>-Etalonner le p</w:t>
      </w:r>
      <w:r w:rsidRPr="007C2B47">
        <w:rPr>
          <w:rFonts w:cstheme="minorHAnsi"/>
          <w:sz w:val="24"/>
          <w:szCs w:val="24"/>
          <w:vertAlign w:val="superscript"/>
        </w:rPr>
        <w:t>H</w:t>
      </w:r>
      <w:r w:rsidRPr="007C2B47">
        <w:rPr>
          <w:rFonts w:cstheme="minorHAnsi"/>
          <w:sz w:val="24"/>
          <w:szCs w:val="24"/>
        </w:rPr>
        <w:t>-mètre    -Bien faire le zéro de la burette graduée</w:t>
      </w:r>
    </w:p>
    <w:p w14:paraId="1056F8E1" w14:textId="77777777" w:rsidR="00077AF9" w:rsidRDefault="00077AF9" w:rsidP="00077AF9">
      <w:pPr>
        <w:spacing w:after="0" w:line="240" w:lineRule="auto"/>
        <w:rPr>
          <w:rFonts w:cstheme="minorHAnsi"/>
          <w:sz w:val="24"/>
          <w:szCs w:val="24"/>
        </w:rPr>
      </w:pPr>
      <w:r w:rsidRPr="007C2B47">
        <w:rPr>
          <w:rFonts w:cstheme="minorHAnsi"/>
          <w:sz w:val="24"/>
          <w:szCs w:val="24"/>
        </w:rPr>
        <w:t xml:space="preserve"> Le matériel de verrerie qu’on a utilisé pour prélever 10 ml de la solution d’acide </w:t>
      </w:r>
      <w:r w:rsidR="007C2B47" w:rsidRPr="007C2B47">
        <w:rPr>
          <w:rFonts w:cstheme="minorHAnsi"/>
          <w:sz w:val="24"/>
          <w:szCs w:val="24"/>
        </w:rPr>
        <w:t>benzoïque est</w:t>
      </w:r>
      <w:r w:rsidRPr="007C2B47">
        <w:rPr>
          <w:rFonts w:cstheme="minorHAnsi"/>
          <w:sz w:val="24"/>
          <w:szCs w:val="24"/>
        </w:rPr>
        <w:t xml:space="preserve"> la pipette jaugée de 10 ml car c’est un matériel de précision.</w:t>
      </w:r>
    </w:p>
    <w:p w14:paraId="739678A5" w14:textId="77777777" w:rsidR="00EA3CC3" w:rsidRPr="00EA3CC3" w:rsidRDefault="00EA3CC3" w:rsidP="00EA3CC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Dispositif expérimental</w:t>
      </w:r>
    </w:p>
    <w:p w14:paraId="6E9F58E2" w14:textId="77777777" w:rsidR="00077AF9" w:rsidRPr="007C2B47" w:rsidRDefault="00077AF9" w:rsidP="00077AF9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2B47">
        <w:rPr>
          <w:rFonts w:cstheme="minorHAnsi"/>
          <w:sz w:val="24"/>
          <w:szCs w:val="24"/>
        </w:rPr>
        <w:t xml:space="preserve">Tracé </w:t>
      </w:r>
      <w:r w:rsidR="007C2B47" w:rsidRPr="007C2B47">
        <w:rPr>
          <w:rFonts w:cstheme="minorHAnsi"/>
          <w:sz w:val="24"/>
          <w:szCs w:val="24"/>
        </w:rPr>
        <w:t>de la</w:t>
      </w:r>
      <w:r w:rsidRPr="007C2B47">
        <w:rPr>
          <w:rFonts w:cstheme="minorHAnsi"/>
          <w:sz w:val="24"/>
          <w:szCs w:val="24"/>
        </w:rPr>
        <w:t xml:space="preserve"> courbe p</w:t>
      </w:r>
      <w:r w:rsidRPr="007C2B47">
        <w:rPr>
          <w:rFonts w:cstheme="minorHAnsi"/>
          <w:sz w:val="24"/>
          <w:szCs w:val="24"/>
          <w:vertAlign w:val="superscript"/>
        </w:rPr>
        <w:t>H</w:t>
      </w:r>
      <w:r w:rsidRPr="007C2B47">
        <w:rPr>
          <w:rFonts w:cstheme="minorHAnsi"/>
          <w:sz w:val="24"/>
          <w:szCs w:val="24"/>
        </w:rPr>
        <w:t xml:space="preserve"> =f(V)</w:t>
      </w:r>
    </w:p>
    <w:p w14:paraId="7221DB8C" w14:textId="77777777" w:rsidR="00077AF9" w:rsidRPr="007C2B47" w:rsidRDefault="00077AF9" w:rsidP="00077AF9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C2B47">
        <w:rPr>
          <w:rFonts w:cstheme="minorHAnsi"/>
          <w:sz w:val="24"/>
          <w:szCs w:val="24"/>
        </w:rPr>
        <w:t xml:space="preserve">Les </w:t>
      </w:r>
      <w:r w:rsidR="007C2B47" w:rsidRPr="007C2B47">
        <w:rPr>
          <w:rFonts w:cstheme="minorHAnsi"/>
          <w:sz w:val="24"/>
          <w:szCs w:val="24"/>
        </w:rPr>
        <w:t>coordonnées du</w:t>
      </w:r>
      <w:r w:rsidRPr="007C2B47">
        <w:rPr>
          <w:rFonts w:cstheme="minorHAnsi"/>
          <w:sz w:val="24"/>
          <w:szCs w:val="24"/>
        </w:rPr>
        <w:t xml:space="preserve"> point d’équivalence </w:t>
      </w:r>
      <w:proofErr w:type="spellStart"/>
      <w:r w:rsidRPr="007C2B47">
        <w:rPr>
          <w:rFonts w:cstheme="minorHAnsi"/>
          <w:sz w:val="24"/>
          <w:szCs w:val="24"/>
        </w:rPr>
        <w:t>V</w:t>
      </w:r>
      <w:r w:rsidRPr="007C2B47">
        <w:rPr>
          <w:rFonts w:cstheme="minorHAnsi"/>
          <w:sz w:val="24"/>
          <w:szCs w:val="24"/>
          <w:vertAlign w:val="subscript"/>
        </w:rPr>
        <w:t>bE</w:t>
      </w:r>
      <w:proofErr w:type="spellEnd"/>
      <w:r w:rsidRPr="007C2B47">
        <w:rPr>
          <w:rFonts w:cstheme="minorHAnsi"/>
          <w:sz w:val="24"/>
          <w:szCs w:val="24"/>
          <w:vertAlign w:val="subscript"/>
        </w:rPr>
        <w:t xml:space="preserve"> </w:t>
      </w:r>
      <w:r w:rsidRPr="007C2B47">
        <w:rPr>
          <w:rFonts w:cstheme="minorHAnsi"/>
          <w:sz w:val="24"/>
          <w:szCs w:val="24"/>
        </w:rPr>
        <w:t xml:space="preserve">= 10 ml et </w:t>
      </w:r>
      <w:proofErr w:type="spellStart"/>
      <w:r w:rsidRPr="007C2B47">
        <w:rPr>
          <w:rFonts w:cstheme="minorHAnsi"/>
          <w:sz w:val="24"/>
          <w:szCs w:val="24"/>
        </w:rPr>
        <w:t>p</w:t>
      </w:r>
      <w:r w:rsidRPr="007C2B47">
        <w:rPr>
          <w:rFonts w:cstheme="minorHAnsi"/>
          <w:sz w:val="24"/>
          <w:szCs w:val="24"/>
          <w:vertAlign w:val="superscript"/>
        </w:rPr>
        <w:t>HE</w:t>
      </w:r>
      <w:proofErr w:type="spellEnd"/>
      <w:r w:rsidRPr="007C2B47">
        <w:rPr>
          <w:rFonts w:cstheme="minorHAnsi"/>
          <w:sz w:val="24"/>
          <w:szCs w:val="24"/>
          <w:vertAlign w:val="superscript"/>
        </w:rPr>
        <w:t xml:space="preserve"> </w:t>
      </w:r>
      <w:r w:rsidRPr="007C2B47">
        <w:rPr>
          <w:rFonts w:cstheme="minorHAnsi"/>
          <w:sz w:val="24"/>
          <w:szCs w:val="24"/>
        </w:rPr>
        <w:t>=8,5</w:t>
      </w:r>
      <w:r w:rsidRPr="007C2B47">
        <w:rPr>
          <w:rFonts w:cstheme="minorHAnsi"/>
          <w:sz w:val="24"/>
          <w:szCs w:val="24"/>
          <w:vertAlign w:val="subscript"/>
        </w:rPr>
        <w:t xml:space="preserve">    </w:t>
      </w:r>
    </w:p>
    <w:p w14:paraId="17F07708" w14:textId="77777777" w:rsidR="00077AF9" w:rsidRPr="007C2B47" w:rsidRDefault="00077AF9" w:rsidP="007C2B47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2B47">
        <w:rPr>
          <w:rFonts w:cstheme="minorHAnsi"/>
          <w:sz w:val="24"/>
          <w:szCs w:val="24"/>
        </w:rPr>
        <w:t>L’équation bilan de la réaction de dosage est : C</w:t>
      </w:r>
      <w:r w:rsidRPr="007C2B47">
        <w:rPr>
          <w:rFonts w:cstheme="minorHAnsi"/>
          <w:sz w:val="24"/>
          <w:szCs w:val="24"/>
          <w:vertAlign w:val="subscript"/>
        </w:rPr>
        <w:t>6</w:t>
      </w:r>
      <w:r w:rsidRPr="007C2B47">
        <w:rPr>
          <w:rFonts w:cstheme="minorHAnsi"/>
          <w:sz w:val="24"/>
          <w:szCs w:val="24"/>
        </w:rPr>
        <w:t>H</w:t>
      </w:r>
      <w:r w:rsidRPr="007C2B47">
        <w:rPr>
          <w:rFonts w:cstheme="minorHAnsi"/>
          <w:sz w:val="24"/>
          <w:szCs w:val="24"/>
          <w:vertAlign w:val="subscript"/>
        </w:rPr>
        <w:t>5</w:t>
      </w:r>
      <w:r w:rsidRPr="007C2B47">
        <w:rPr>
          <w:rFonts w:cstheme="minorHAnsi"/>
          <w:sz w:val="24"/>
          <w:szCs w:val="24"/>
        </w:rPr>
        <w:t>COOH + OH</w:t>
      </w:r>
      <w:r w:rsidRPr="007C2B47">
        <w:rPr>
          <w:rFonts w:cstheme="minorHAnsi"/>
          <w:sz w:val="24"/>
          <w:szCs w:val="24"/>
          <w:vertAlign w:val="superscript"/>
        </w:rPr>
        <w:t xml:space="preserve">- </w:t>
      </w:r>
      <w:r w:rsidRPr="007C2B47">
        <w:rPr>
          <w:rFonts w:cstheme="minorHAnsi"/>
          <w:sz w:val="24"/>
          <w:szCs w:val="24"/>
        </w:rPr>
        <w:t>→C</w:t>
      </w:r>
      <w:r w:rsidRPr="007C2B47">
        <w:rPr>
          <w:rFonts w:cstheme="minorHAnsi"/>
          <w:sz w:val="24"/>
          <w:szCs w:val="24"/>
          <w:vertAlign w:val="subscript"/>
        </w:rPr>
        <w:t>6</w:t>
      </w:r>
      <w:r w:rsidRPr="007C2B47">
        <w:rPr>
          <w:rFonts w:cstheme="minorHAnsi"/>
          <w:sz w:val="24"/>
          <w:szCs w:val="24"/>
        </w:rPr>
        <w:t>H</w:t>
      </w:r>
      <w:r w:rsidRPr="007C2B47">
        <w:rPr>
          <w:rFonts w:cstheme="minorHAnsi"/>
          <w:sz w:val="24"/>
          <w:szCs w:val="24"/>
          <w:vertAlign w:val="subscript"/>
        </w:rPr>
        <w:t>5</w:t>
      </w:r>
      <w:r w:rsidRPr="007C2B47">
        <w:rPr>
          <w:rFonts w:cstheme="minorHAnsi"/>
          <w:sz w:val="24"/>
          <w:szCs w:val="24"/>
        </w:rPr>
        <w:t>COO</w:t>
      </w:r>
      <w:r w:rsidRPr="007C2B47">
        <w:rPr>
          <w:rFonts w:cstheme="minorHAnsi"/>
          <w:sz w:val="24"/>
          <w:szCs w:val="24"/>
          <w:vertAlign w:val="superscript"/>
        </w:rPr>
        <w:t xml:space="preserve">-  </w:t>
      </w:r>
      <w:r w:rsidRPr="007C2B47">
        <w:rPr>
          <w:rFonts w:cstheme="minorHAnsi"/>
          <w:sz w:val="24"/>
          <w:szCs w:val="24"/>
        </w:rPr>
        <w:t>+ H</w:t>
      </w:r>
      <w:r w:rsidRPr="007C2B47">
        <w:rPr>
          <w:rFonts w:cstheme="minorHAnsi"/>
          <w:sz w:val="24"/>
          <w:szCs w:val="24"/>
          <w:vertAlign w:val="subscript"/>
        </w:rPr>
        <w:t>2</w:t>
      </w:r>
      <w:r w:rsidRPr="007C2B47">
        <w:rPr>
          <w:rFonts w:cstheme="minorHAnsi"/>
          <w:sz w:val="24"/>
          <w:szCs w:val="24"/>
        </w:rPr>
        <w:t>O</w:t>
      </w:r>
    </w:p>
    <w:p w14:paraId="7F133A68" w14:textId="77777777" w:rsidR="00077AF9" w:rsidRPr="007C2B47" w:rsidRDefault="007C2B47" w:rsidP="007C2B47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C2B47">
        <w:rPr>
          <w:rFonts w:cstheme="minorHAnsi"/>
          <w:sz w:val="24"/>
          <w:szCs w:val="24"/>
        </w:rPr>
        <w:t>Déduisons la</w:t>
      </w:r>
      <w:r w:rsidR="00077AF9" w:rsidRPr="007C2B47">
        <w:rPr>
          <w:rFonts w:cstheme="minorHAnsi"/>
          <w:sz w:val="24"/>
          <w:szCs w:val="24"/>
        </w:rPr>
        <w:t xml:space="preserve"> concentration Ca de l’acide.</w:t>
      </w:r>
    </w:p>
    <w:p w14:paraId="1FB49315" w14:textId="77777777" w:rsidR="00077AF9" w:rsidRPr="007C2B47" w:rsidRDefault="00077AF9" w:rsidP="00077AF9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7C2B47">
        <w:rPr>
          <w:rFonts w:cstheme="minorHAnsi"/>
          <w:sz w:val="24"/>
          <w:szCs w:val="24"/>
        </w:rPr>
        <w:t>A l’équivalence : nC</w:t>
      </w:r>
      <w:r w:rsidRPr="007C2B47">
        <w:rPr>
          <w:rFonts w:cstheme="minorHAnsi"/>
          <w:sz w:val="24"/>
          <w:szCs w:val="24"/>
          <w:vertAlign w:val="subscript"/>
        </w:rPr>
        <w:t>6</w:t>
      </w:r>
      <w:r w:rsidRPr="007C2B47">
        <w:rPr>
          <w:rFonts w:cstheme="minorHAnsi"/>
          <w:sz w:val="24"/>
          <w:szCs w:val="24"/>
        </w:rPr>
        <w:t>H</w:t>
      </w:r>
      <w:r w:rsidRPr="007C2B47">
        <w:rPr>
          <w:rFonts w:cstheme="minorHAnsi"/>
          <w:sz w:val="24"/>
          <w:szCs w:val="24"/>
          <w:vertAlign w:val="subscript"/>
        </w:rPr>
        <w:t>5</w:t>
      </w:r>
      <w:r w:rsidRPr="007C2B47">
        <w:rPr>
          <w:rFonts w:cstheme="minorHAnsi"/>
          <w:sz w:val="24"/>
          <w:szCs w:val="24"/>
        </w:rPr>
        <w:t>COOH =  n OH</w:t>
      </w:r>
      <w:r w:rsidRPr="007C2B47">
        <w:rPr>
          <w:rFonts w:cstheme="minorHAnsi"/>
          <w:sz w:val="24"/>
          <w:szCs w:val="24"/>
          <w:vertAlign w:val="superscript"/>
        </w:rPr>
        <w:t xml:space="preserve">- </w:t>
      </w:r>
      <w:r w:rsidRPr="007C2B47">
        <w:rPr>
          <w:rFonts w:cstheme="minorHAnsi"/>
          <w:sz w:val="24"/>
          <w:szCs w:val="24"/>
        </w:rPr>
        <w:t xml:space="preserve">↔ </w:t>
      </w:r>
      <w:proofErr w:type="spellStart"/>
      <w:r w:rsidRPr="007C2B47">
        <w:rPr>
          <w:rFonts w:cstheme="minorHAnsi"/>
          <w:sz w:val="24"/>
          <w:szCs w:val="24"/>
        </w:rPr>
        <w:t>CaVa</w:t>
      </w:r>
      <w:proofErr w:type="spellEnd"/>
      <w:r w:rsidRPr="007C2B47">
        <w:rPr>
          <w:rFonts w:cstheme="minorHAnsi"/>
          <w:sz w:val="24"/>
          <w:szCs w:val="24"/>
        </w:rPr>
        <w:t xml:space="preserve"> = </w:t>
      </w:r>
      <w:proofErr w:type="spellStart"/>
      <w:r w:rsidRPr="007C2B47">
        <w:rPr>
          <w:rFonts w:cstheme="minorHAnsi"/>
          <w:sz w:val="24"/>
          <w:szCs w:val="24"/>
        </w:rPr>
        <w:t>CbVb</w:t>
      </w:r>
      <w:proofErr w:type="spellEnd"/>
      <w:r w:rsidRPr="007C2B47">
        <w:rPr>
          <w:rFonts w:cstheme="minorHAnsi"/>
          <w:sz w:val="24"/>
          <w:szCs w:val="24"/>
        </w:rPr>
        <w:t xml:space="preserve"> ↔ Ca =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>.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</m:t>
                </m:r>
              </m:sub>
            </m:sSub>
          </m:den>
        </m:f>
      </m:oMath>
      <w:r w:rsidRPr="007C2B47">
        <w:rPr>
          <w:rFonts w:eastAsiaTheme="minorEastAsia" w:cstheme="minorHAnsi"/>
          <w:sz w:val="24"/>
          <w:szCs w:val="24"/>
        </w:rPr>
        <w:t xml:space="preserve">  ↔ </w:t>
      </w:r>
    </w:p>
    <w:p w14:paraId="6D7B444C" w14:textId="77777777" w:rsidR="00077AF9" w:rsidRPr="007C2B47" w:rsidRDefault="00077AF9" w:rsidP="00077AF9">
      <w:pPr>
        <w:spacing w:after="0" w:line="240" w:lineRule="auto"/>
        <w:rPr>
          <w:rFonts w:cstheme="minorHAnsi"/>
          <w:sz w:val="24"/>
          <w:szCs w:val="24"/>
        </w:rPr>
      </w:pPr>
      <w:r w:rsidRPr="007C2B47">
        <w:rPr>
          <w:rFonts w:eastAsiaTheme="minorEastAsia" w:cstheme="minorHAnsi"/>
          <w:sz w:val="24"/>
          <w:szCs w:val="24"/>
        </w:rPr>
        <w:lastRenderedPageBreak/>
        <w:t xml:space="preserve">Ca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0,1×10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</m:oMath>
      <w:r w:rsidRPr="007C2B47">
        <w:rPr>
          <w:rFonts w:eastAsiaTheme="minorEastAsia" w:cstheme="minorHAnsi"/>
          <w:sz w:val="24"/>
          <w:szCs w:val="24"/>
        </w:rPr>
        <w:t xml:space="preserve"> = 0,1 mol/L</w:t>
      </w:r>
    </w:p>
    <w:p w14:paraId="2CF8163D" w14:textId="77777777" w:rsidR="00553E06" w:rsidRPr="007C2B47" w:rsidRDefault="00553E06" w:rsidP="00553E06">
      <w:pPr>
        <w:jc w:val="both"/>
        <w:rPr>
          <w:rFonts w:cstheme="minorHAnsi"/>
        </w:rPr>
      </w:pPr>
    </w:p>
    <w:p w14:paraId="4479FB1A" w14:textId="77777777" w:rsidR="00553E06" w:rsidRDefault="00553E06" w:rsidP="00553E06">
      <w:pPr>
        <w:rPr>
          <w:b/>
        </w:rPr>
      </w:pPr>
      <w:r w:rsidRPr="00553E06">
        <w:rPr>
          <w:b/>
        </w:rPr>
        <w:t>Tâche 2</w:t>
      </w:r>
      <w:r w:rsidRPr="00553E06">
        <w:t xml:space="preserve"> : Aide le camarade à déterminer théoriquement la valeur </w:t>
      </w:r>
      <w:proofErr w:type="spellStart"/>
      <w:r w:rsidRPr="00553E06">
        <w:t>pKa</w:t>
      </w:r>
      <w:proofErr w:type="spellEnd"/>
      <w:r w:rsidRPr="00553E06">
        <w:t xml:space="preserve"> de ce couple.              </w:t>
      </w:r>
      <w:r w:rsidRPr="007D2F31">
        <w:rPr>
          <w:b/>
        </w:rPr>
        <w:t xml:space="preserve"> 6pts</w:t>
      </w:r>
    </w:p>
    <w:p w14:paraId="16A2DF3A" w14:textId="77777777" w:rsidR="00231F7C" w:rsidRPr="009E4547" w:rsidRDefault="00231F7C" w:rsidP="00231F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Calculer les concentrations des espèces chimiques présentes dans le milieu.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perscript"/>
        </w:rPr>
        <w:t>H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62819">
        <w:rPr>
          <w:rFonts w:ascii="Times New Roman" w:hAnsi="Times New Roman"/>
          <w:sz w:val="24"/>
          <w:szCs w:val="24"/>
        </w:rPr>
        <w:t>=3,85</w:t>
      </w:r>
    </w:p>
    <w:p w14:paraId="015A7231" w14:textId="77777777" w:rsidR="00231F7C" w:rsidRPr="00162819" w:rsidRDefault="00231F7C" w:rsidP="00231F7C">
      <w:pPr>
        <w:spacing w:after="0" w:line="240" w:lineRule="auto"/>
        <w:rPr>
          <w:rFonts w:cstheme="minorHAnsi"/>
          <w:sz w:val="24"/>
          <w:szCs w:val="24"/>
        </w:rPr>
      </w:pPr>
      <w:r w:rsidRPr="00162819">
        <w:rPr>
          <w:rFonts w:cstheme="minorHAnsi"/>
          <w:sz w:val="24"/>
          <w:szCs w:val="24"/>
        </w:rPr>
        <w:t>Recensement des espèces chimiques en solution : C</w:t>
      </w:r>
      <w:r w:rsidRPr="00162819">
        <w:rPr>
          <w:rFonts w:cstheme="minorHAnsi"/>
          <w:sz w:val="24"/>
          <w:szCs w:val="24"/>
          <w:vertAlign w:val="subscript"/>
        </w:rPr>
        <w:t>6</w:t>
      </w:r>
      <w:r w:rsidRPr="00162819">
        <w:rPr>
          <w:rFonts w:cstheme="minorHAnsi"/>
          <w:sz w:val="24"/>
          <w:szCs w:val="24"/>
        </w:rPr>
        <w:t>H</w:t>
      </w:r>
      <w:r w:rsidRPr="00162819">
        <w:rPr>
          <w:rFonts w:cstheme="minorHAnsi"/>
          <w:sz w:val="24"/>
          <w:szCs w:val="24"/>
          <w:vertAlign w:val="subscript"/>
        </w:rPr>
        <w:t>5</w:t>
      </w:r>
      <w:r w:rsidRPr="00162819">
        <w:rPr>
          <w:rFonts w:cstheme="minorHAnsi"/>
          <w:sz w:val="24"/>
          <w:szCs w:val="24"/>
        </w:rPr>
        <w:t>COOH, C</w:t>
      </w:r>
      <w:r w:rsidRPr="00162819">
        <w:rPr>
          <w:rFonts w:cstheme="minorHAnsi"/>
          <w:sz w:val="24"/>
          <w:szCs w:val="24"/>
          <w:vertAlign w:val="subscript"/>
        </w:rPr>
        <w:t>6</w:t>
      </w:r>
      <w:r w:rsidRPr="00162819">
        <w:rPr>
          <w:rFonts w:cstheme="minorHAnsi"/>
          <w:sz w:val="24"/>
          <w:szCs w:val="24"/>
        </w:rPr>
        <w:t>H</w:t>
      </w:r>
      <w:r w:rsidRPr="00162819">
        <w:rPr>
          <w:rFonts w:cstheme="minorHAnsi"/>
          <w:sz w:val="24"/>
          <w:szCs w:val="24"/>
          <w:vertAlign w:val="subscript"/>
        </w:rPr>
        <w:t>5</w:t>
      </w:r>
      <w:r w:rsidRPr="00162819">
        <w:rPr>
          <w:rFonts w:cstheme="minorHAnsi"/>
          <w:sz w:val="24"/>
          <w:szCs w:val="24"/>
        </w:rPr>
        <w:t>COO</w:t>
      </w:r>
      <w:r w:rsidRPr="00162819">
        <w:rPr>
          <w:rFonts w:cstheme="minorHAnsi"/>
          <w:sz w:val="24"/>
          <w:szCs w:val="24"/>
          <w:vertAlign w:val="superscript"/>
        </w:rPr>
        <w:t>-</w:t>
      </w:r>
      <w:r w:rsidRPr="00162819">
        <w:rPr>
          <w:rFonts w:cstheme="minorHAnsi"/>
          <w:sz w:val="24"/>
          <w:szCs w:val="24"/>
        </w:rPr>
        <w:t xml:space="preserve">, </w:t>
      </w:r>
      <w:proofErr w:type="spellStart"/>
      <w:r w:rsidRPr="00162819">
        <w:rPr>
          <w:rFonts w:cstheme="minorHAnsi"/>
          <w:sz w:val="24"/>
          <w:szCs w:val="24"/>
        </w:rPr>
        <w:t>OH</w:t>
      </w:r>
      <w:proofErr w:type="gramStart"/>
      <w:r w:rsidRPr="00162819">
        <w:rPr>
          <w:rFonts w:cstheme="minorHAnsi"/>
          <w:sz w:val="24"/>
          <w:szCs w:val="24"/>
          <w:vertAlign w:val="superscript"/>
        </w:rPr>
        <w:t>-</w:t>
      </w:r>
      <w:r w:rsidRPr="00162819">
        <w:rPr>
          <w:rFonts w:cstheme="minorHAnsi"/>
          <w:sz w:val="24"/>
          <w:szCs w:val="24"/>
        </w:rPr>
        <w:t>,Na</w:t>
      </w:r>
      <w:proofErr w:type="spellEnd"/>
      <w:proofErr w:type="gramEnd"/>
      <w:r w:rsidRPr="00162819">
        <w:rPr>
          <w:rFonts w:cstheme="minorHAnsi"/>
          <w:sz w:val="24"/>
          <w:szCs w:val="24"/>
          <w:vertAlign w:val="superscript"/>
        </w:rPr>
        <w:t>+</w:t>
      </w:r>
      <w:r w:rsidRPr="00162819">
        <w:rPr>
          <w:rFonts w:cstheme="minorHAnsi"/>
          <w:sz w:val="24"/>
          <w:szCs w:val="24"/>
        </w:rPr>
        <w:t>,</w:t>
      </w:r>
      <w:r w:rsidRPr="00162819">
        <w:rPr>
          <w:rFonts w:eastAsiaTheme="minorEastAsia" w:cstheme="minorHAnsi"/>
          <w:sz w:val="24"/>
          <w:szCs w:val="24"/>
        </w:rPr>
        <w:t xml:space="preserve"> H</w:t>
      </w:r>
      <w:r w:rsidRPr="00162819">
        <w:rPr>
          <w:rFonts w:eastAsiaTheme="minorEastAsia" w:cstheme="minorHAnsi"/>
          <w:sz w:val="24"/>
          <w:szCs w:val="24"/>
          <w:vertAlign w:val="subscript"/>
        </w:rPr>
        <w:t>3</w:t>
      </w:r>
      <w:r w:rsidRPr="00162819">
        <w:rPr>
          <w:rFonts w:eastAsiaTheme="minorEastAsia" w:cstheme="minorHAnsi"/>
          <w:sz w:val="24"/>
          <w:szCs w:val="24"/>
        </w:rPr>
        <w:t>O</w:t>
      </w:r>
      <w:r w:rsidRPr="00162819">
        <w:rPr>
          <w:rFonts w:eastAsiaTheme="minorEastAsia" w:cstheme="minorHAnsi"/>
          <w:sz w:val="24"/>
          <w:szCs w:val="24"/>
          <w:vertAlign w:val="superscript"/>
        </w:rPr>
        <w:t>+</w:t>
      </w:r>
    </w:p>
    <w:p w14:paraId="05DB652C" w14:textId="77777777" w:rsidR="00231F7C" w:rsidRPr="00162819" w:rsidRDefault="00231F7C" w:rsidP="00231F7C">
      <w:pPr>
        <w:spacing w:after="0" w:line="240" w:lineRule="auto"/>
        <w:rPr>
          <w:rFonts w:eastAsiaTheme="minorEastAsia" w:cstheme="minorHAnsi"/>
          <w:sz w:val="24"/>
          <w:szCs w:val="24"/>
          <w:lang w:val="es-ES"/>
        </w:rPr>
      </w:pPr>
      <w:r w:rsidRPr="00162819">
        <w:rPr>
          <w:rFonts w:eastAsiaTheme="minorEastAsia" w:cstheme="minorHAnsi"/>
          <w:sz w:val="24"/>
          <w:szCs w:val="24"/>
          <w:lang w:val="es-ES"/>
        </w:rPr>
        <w:t>[ H</w:t>
      </w:r>
      <w:r w:rsidRPr="00162819">
        <w:rPr>
          <w:rFonts w:eastAsiaTheme="minorEastAsia" w:cstheme="minorHAnsi"/>
          <w:sz w:val="24"/>
          <w:szCs w:val="24"/>
          <w:vertAlign w:val="subscript"/>
          <w:lang w:val="es-ES"/>
        </w:rPr>
        <w:t>3</w:t>
      </w:r>
      <w:r w:rsidRPr="00162819">
        <w:rPr>
          <w:rFonts w:eastAsiaTheme="minorEastAsia" w:cstheme="minorHAnsi"/>
          <w:sz w:val="24"/>
          <w:szCs w:val="24"/>
          <w:lang w:val="es-ES"/>
        </w:rPr>
        <w:t>O</w:t>
      </w:r>
      <w:r w:rsidRPr="00162819">
        <w:rPr>
          <w:rFonts w:eastAsiaTheme="minorEastAsia" w:cstheme="minorHAnsi"/>
          <w:sz w:val="24"/>
          <w:szCs w:val="24"/>
          <w:vertAlign w:val="superscript"/>
          <w:lang w:val="es-ES"/>
        </w:rPr>
        <w:t>+</w:t>
      </w:r>
      <w:r w:rsidRPr="00162819">
        <w:rPr>
          <w:rFonts w:eastAsiaTheme="minorEastAsia" w:cstheme="minorHAnsi"/>
          <w:sz w:val="24"/>
          <w:szCs w:val="24"/>
          <w:lang w:val="es-ES"/>
        </w:rPr>
        <w:t xml:space="preserve">]=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-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pH</m:t>
            </m:r>
          </m:sup>
        </m:sSup>
      </m:oMath>
      <w:r w:rsidRPr="00162819">
        <w:rPr>
          <w:rFonts w:eastAsiaTheme="minorEastAsia" w:cstheme="minorHAnsi"/>
          <w:sz w:val="24"/>
          <w:szCs w:val="24"/>
          <w:lang w:val="es-ES"/>
        </w:rPr>
        <w:t xml:space="preserve"> AN : [ H</w:t>
      </w:r>
      <w:r w:rsidRPr="00162819">
        <w:rPr>
          <w:rFonts w:eastAsiaTheme="minorEastAsia" w:cstheme="minorHAnsi"/>
          <w:sz w:val="24"/>
          <w:szCs w:val="24"/>
          <w:vertAlign w:val="subscript"/>
          <w:lang w:val="es-ES"/>
        </w:rPr>
        <w:t>3</w:t>
      </w:r>
      <w:r w:rsidRPr="00162819">
        <w:rPr>
          <w:rFonts w:eastAsiaTheme="minorEastAsia" w:cstheme="minorHAnsi"/>
          <w:sz w:val="24"/>
          <w:szCs w:val="24"/>
          <w:lang w:val="es-ES"/>
        </w:rPr>
        <w:t>O</w:t>
      </w:r>
      <w:r w:rsidRPr="00162819">
        <w:rPr>
          <w:rFonts w:eastAsiaTheme="minorEastAsia" w:cstheme="minorHAnsi"/>
          <w:sz w:val="24"/>
          <w:szCs w:val="24"/>
          <w:vertAlign w:val="superscript"/>
          <w:lang w:val="es-ES"/>
        </w:rPr>
        <w:t>+</w:t>
      </w:r>
      <w:r w:rsidRPr="00162819">
        <w:rPr>
          <w:rFonts w:eastAsiaTheme="minorEastAsia" w:cstheme="minorHAnsi"/>
          <w:sz w:val="24"/>
          <w:szCs w:val="24"/>
          <w:lang w:val="es-ES"/>
        </w:rPr>
        <w:t xml:space="preserve">]=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-3,85</m:t>
            </m:r>
          </m:sup>
        </m:sSup>
      </m:oMath>
      <w:r w:rsidRPr="00162819">
        <w:rPr>
          <w:rFonts w:eastAsiaTheme="minorEastAsia" w:cstheme="minorHAnsi"/>
          <w:sz w:val="24"/>
          <w:szCs w:val="24"/>
          <w:lang w:val="es-ES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1,41×10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-4</m:t>
            </m:r>
          </m:sup>
        </m:sSup>
      </m:oMath>
      <w:r w:rsidRPr="00162819">
        <w:rPr>
          <w:rFonts w:eastAsiaTheme="minorEastAsia" w:cstheme="minorHAnsi"/>
          <w:sz w:val="24"/>
          <w:szCs w:val="24"/>
          <w:lang w:val="es-ES"/>
        </w:rPr>
        <w:t xml:space="preserve"> mol/L. </w:t>
      </w:r>
    </w:p>
    <w:p w14:paraId="4CC4F245" w14:textId="77777777" w:rsidR="00231F7C" w:rsidRPr="00162819" w:rsidRDefault="00231F7C" w:rsidP="00231F7C">
      <w:pPr>
        <w:spacing w:after="0" w:line="240" w:lineRule="auto"/>
        <w:rPr>
          <w:rFonts w:eastAsiaTheme="minorEastAsia" w:cstheme="minorHAnsi"/>
          <w:sz w:val="24"/>
          <w:szCs w:val="24"/>
          <w:lang w:val="en-US"/>
        </w:rPr>
      </w:pPr>
      <w:r w:rsidRPr="00162819">
        <w:rPr>
          <w:rFonts w:eastAsiaTheme="minorEastAsia" w:cstheme="minorHAnsi"/>
          <w:sz w:val="24"/>
          <w:szCs w:val="24"/>
          <w:lang w:val="en-US"/>
        </w:rPr>
        <w:t>[ OH</w:t>
      </w:r>
      <w:r w:rsidRPr="00162819">
        <w:rPr>
          <w:rFonts w:eastAsiaTheme="minorEastAsia" w:cstheme="minorHAnsi"/>
          <w:sz w:val="24"/>
          <w:szCs w:val="24"/>
          <w:vertAlign w:val="superscript"/>
          <w:lang w:val="en-US"/>
        </w:rPr>
        <w:t>-</w:t>
      </w:r>
      <w:r w:rsidRPr="00162819">
        <w:rPr>
          <w:rFonts w:eastAsiaTheme="minorEastAsia" w:cstheme="minorHAnsi"/>
          <w:sz w:val="24"/>
          <w:szCs w:val="24"/>
          <w:lang w:val="en-US"/>
        </w:rPr>
        <w:t>]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=10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pH-14</m:t>
            </m:r>
          </m:sup>
        </m:sSup>
      </m:oMath>
      <w:r w:rsidRPr="00162819">
        <w:rPr>
          <w:rFonts w:eastAsiaTheme="minorEastAsia" w:cstheme="minorHAnsi"/>
          <w:sz w:val="24"/>
          <w:szCs w:val="24"/>
          <w:lang w:val="en-US"/>
        </w:rPr>
        <w:t>AN : [ OH</w:t>
      </w:r>
      <w:r w:rsidRPr="00162819">
        <w:rPr>
          <w:rFonts w:eastAsiaTheme="minorEastAsia" w:cstheme="minorHAnsi"/>
          <w:sz w:val="24"/>
          <w:szCs w:val="24"/>
          <w:vertAlign w:val="superscript"/>
          <w:lang w:val="en-US"/>
        </w:rPr>
        <w:t>-</w:t>
      </w:r>
      <w:r w:rsidRPr="00162819">
        <w:rPr>
          <w:rFonts w:eastAsiaTheme="minorEastAsia" w:cstheme="minorHAnsi"/>
          <w:sz w:val="24"/>
          <w:szCs w:val="24"/>
          <w:lang w:val="en-US"/>
        </w:rPr>
        <w:t>] =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3,85-14</m:t>
            </m:r>
          </m:sup>
        </m:sSup>
      </m:oMath>
      <w:r w:rsidRPr="00162819">
        <w:rPr>
          <w:rFonts w:eastAsiaTheme="minorEastAsia" w:cstheme="minorHAnsi"/>
          <w:sz w:val="24"/>
          <w:szCs w:val="24"/>
          <w:lang w:val="en-US"/>
        </w:rPr>
        <w:t xml:space="preserve"> =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7,08×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-11</m:t>
            </m:r>
          </m:sup>
        </m:sSup>
      </m:oMath>
      <w:r w:rsidRPr="00162819">
        <w:rPr>
          <w:rFonts w:eastAsiaTheme="minorEastAsia" w:cstheme="minorHAnsi"/>
          <w:sz w:val="24"/>
          <w:szCs w:val="24"/>
          <w:lang w:val="en-US"/>
        </w:rPr>
        <w:t xml:space="preserve"> mol/L.</w:t>
      </w:r>
    </w:p>
    <w:p w14:paraId="3A8F29A0" w14:textId="77777777" w:rsidR="00231F7C" w:rsidRPr="00162819" w:rsidRDefault="00231F7C" w:rsidP="00231F7C">
      <w:pPr>
        <w:spacing w:after="0" w:line="240" w:lineRule="auto"/>
        <w:rPr>
          <w:rFonts w:cstheme="minorHAnsi"/>
          <w:sz w:val="24"/>
          <w:szCs w:val="24"/>
          <w:lang w:val="es-ES"/>
        </w:rPr>
      </w:pPr>
      <w:r w:rsidRPr="00162819">
        <w:rPr>
          <w:rFonts w:eastAsiaTheme="minorEastAsia" w:cstheme="minorHAnsi"/>
          <w:sz w:val="24"/>
          <w:szCs w:val="24"/>
          <w:lang w:val="es-ES"/>
        </w:rPr>
        <w:t>[ N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+</m:t>
            </m:r>
          </m:sup>
        </m:sSup>
      </m:oMath>
      <w:r w:rsidRPr="00162819">
        <w:rPr>
          <w:rFonts w:eastAsiaTheme="minorEastAsia" w:cstheme="minorHAnsi"/>
          <w:sz w:val="24"/>
          <w:szCs w:val="24"/>
          <w:lang w:val="es-ES"/>
        </w:rPr>
        <w:t>]=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Na</m:t>
                </m:r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s-ES"/>
                  </w:rPr>
                  <m:t>+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b</m:t>
                </m:r>
              </m:sub>
            </m:sSub>
          </m:den>
        </m:f>
      </m:oMath>
      <w:r w:rsidRPr="00162819">
        <w:rPr>
          <w:rFonts w:eastAsiaTheme="minorEastAsia" w:cstheme="minorHAnsi"/>
          <w:sz w:val="24"/>
          <w:szCs w:val="24"/>
          <w:lang w:val="es-ES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b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.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b</m:t>
                </m:r>
              </m:sub>
            </m:sSub>
          </m:den>
        </m:f>
      </m:oMath>
      <w:r w:rsidRPr="00162819">
        <w:rPr>
          <w:rFonts w:eastAsiaTheme="minorEastAsia" w:cstheme="minorHAnsi"/>
          <w:sz w:val="24"/>
          <w:szCs w:val="24"/>
          <w:lang w:val="es-ES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0,1×3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10+3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  <w:lang w:val="es-ES"/>
          </w:rPr>
          <m:t>=2,31×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s-ES"/>
              </w:rPr>
              <m:t>-2</m:t>
            </m:r>
          </m:sup>
        </m:sSup>
      </m:oMath>
      <w:r w:rsidRPr="00162819">
        <w:rPr>
          <w:rFonts w:cstheme="minorHAnsi"/>
          <w:sz w:val="24"/>
          <w:szCs w:val="24"/>
          <w:lang w:val="es-ES"/>
        </w:rPr>
        <w:t>mol/L</w:t>
      </w:r>
    </w:p>
    <w:p w14:paraId="213CB093" w14:textId="77777777" w:rsidR="00231F7C" w:rsidRPr="00162819" w:rsidRDefault="00231F7C" w:rsidP="00231F7C">
      <w:pPr>
        <w:spacing w:after="0" w:line="240" w:lineRule="auto"/>
        <w:rPr>
          <w:rFonts w:eastAsiaTheme="minorEastAsia" w:cstheme="minorHAnsi"/>
          <w:sz w:val="24"/>
          <w:szCs w:val="24"/>
          <w:lang w:val="en-US"/>
        </w:rPr>
      </w:pPr>
      <w:r w:rsidRPr="00162819">
        <w:rPr>
          <w:rFonts w:eastAsiaTheme="minorEastAsia" w:cstheme="minorHAnsi"/>
          <w:sz w:val="24"/>
          <w:szCs w:val="24"/>
          <w:lang w:val="en-US"/>
        </w:rPr>
        <w:t>Equation électroneutralité: [ H</w:t>
      </w:r>
      <w:r w:rsidRPr="00162819">
        <w:rPr>
          <w:rFonts w:eastAsiaTheme="minorEastAsia" w:cstheme="minorHAnsi"/>
          <w:sz w:val="24"/>
          <w:szCs w:val="24"/>
          <w:vertAlign w:val="subscript"/>
          <w:lang w:val="en-US"/>
        </w:rPr>
        <w:t>3</w:t>
      </w:r>
      <w:r w:rsidRPr="00162819">
        <w:rPr>
          <w:rFonts w:eastAsiaTheme="minorEastAsia" w:cstheme="minorHAnsi"/>
          <w:sz w:val="24"/>
          <w:szCs w:val="24"/>
          <w:lang w:val="en-US"/>
        </w:rPr>
        <w:t>O</w:t>
      </w:r>
      <w:r w:rsidRPr="00162819">
        <w:rPr>
          <w:rFonts w:eastAsiaTheme="minorEastAsia" w:cstheme="minorHAnsi"/>
          <w:sz w:val="24"/>
          <w:szCs w:val="24"/>
          <w:vertAlign w:val="superscript"/>
          <w:lang w:val="en-US"/>
        </w:rPr>
        <w:t>+</w:t>
      </w:r>
      <w:r w:rsidRPr="00162819">
        <w:rPr>
          <w:rFonts w:eastAsiaTheme="minorEastAsia" w:cstheme="minorHAnsi"/>
          <w:sz w:val="24"/>
          <w:szCs w:val="24"/>
          <w:lang w:val="en-US"/>
        </w:rPr>
        <w:t>] + [ N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+</m:t>
            </m:r>
          </m:sup>
        </m:sSup>
      </m:oMath>
      <w:r w:rsidRPr="00162819">
        <w:rPr>
          <w:rFonts w:eastAsiaTheme="minorEastAsia" w:cstheme="minorHAnsi"/>
          <w:sz w:val="24"/>
          <w:szCs w:val="24"/>
          <w:lang w:val="en-US"/>
        </w:rPr>
        <w:t>] =[ OH</w:t>
      </w:r>
      <w:r w:rsidRPr="00162819">
        <w:rPr>
          <w:rFonts w:eastAsiaTheme="minorEastAsia" w:cstheme="minorHAnsi"/>
          <w:sz w:val="24"/>
          <w:szCs w:val="24"/>
          <w:vertAlign w:val="superscript"/>
          <w:lang w:val="en-US"/>
        </w:rPr>
        <w:t>-</w:t>
      </w:r>
      <w:r w:rsidRPr="00162819">
        <w:rPr>
          <w:rFonts w:eastAsiaTheme="minorEastAsia" w:cstheme="minorHAnsi"/>
          <w:sz w:val="24"/>
          <w:szCs w:val="24"/>
          <w:lang w:val="en-US"/>
        </w:rPr>
        <w:t>] + [</w:t>
      </w:r>
      <w:r w:rsidRPr="00162819">
        <w:rPr>
          <w:rFonts w:cstheme="minorHAnsi"/>
          <w:sz w:val="24"/>
          <w:szCs w:val="24"/>
          <w:lang w:val="en-US"/>
        </w:rPr>
        <w:t>C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6</w:t>
      </w:r>
      <w:r w:rsidRPr="00162819">
        <w:rPr>
          <w:rFonts w:cstheme="minorHAnsi"/>
          <w:sz w:val="24"/>
          <w:szCs w:val="24"/>
          <w:lang w:val="en-US"/>
        </w:rPr>
        <w:t>H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5</w:t>
      </w:r>
      <w:r w:rsidRPr="00162819">
        <w:rPr>
          <w:rFonts w:cstheme="minorHAnsi"/>
          <w:sz w:val="24"/>
          <w:szCs w:val="24"/>
          <w:lang w:val="en-US"/>
        </w:rPr>
        <w:t>COO</w:t>
      </w:r>
      <w:r w:rsidRPr="00162819">
        <w:rPr>
          <w:rFonts w:cstheme="minorHAnsi"/>
          <w:sz w:val="24"/>
          <w:szCs w:val="24"/>
          <w:vertAlign w:val="superscript"/>
          <w:lang w:val="en-US"/>
        </w:rPr>
        <w:t>-</w:t>
      </w:r>
      <w:r w:rsidRPr="00162819">
        <w:rPr>
          <w:rFonts w:eastAsiaTheme="minorEastAsia" w:cstheme="minorHAnsi"/>
          <w:sz w:val="24"/>
          <w:szCs w:val="24"/>
          <w:lang w:val="en-US"/>
        </w:rPr>
        <w:t xml:space="preserve">] </w:t>
      </w:r>
    </w:p>
    <w:p w14:paraId="304EBBE3" w14:textId="77777777" w:rsidR="00231F7C" w:rsidRPr="00162819" w:rsidRDefault="00231F7C" w:rsidP="00231F7C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162819">
        <w:rPr>
          <w:rFonts w:eastAsiaTheme="minorEastAsia" w:cstheme="minorHAnsi"/>
          <w:sz w:val="24"/>
          <w:szCs w:val="24"/>
        </w:rPr>
        <w:t>[</w:t>
      </w:r>
      <w:r w:rsidRPr="00162819">
        <w:rPr>
          <w:rFonts w:cstheme="minorHAnsi"/>
          <w:sz w:val="24"/>
          <w:szCs w:val="24"/>
        </w:rPr>
        <w:t>C</w:t>
      </w:r>
      <w:r w:rsidRPr="00162819">
        <w:rPr>
          <w:rFonts w:cstheme="minorHAnsi"/>
          <w:sz w:val="24"/>
          <w:szCs w:val="24"/>
          <w:vertAlign w:val="subscript"/>
        </w:rPr>
        <w:t>6</w:t>
      </w:r>
      <w:r w:rsidRPr="00162819">
        <w:rPr>
          <w:rFonts w:cstheme="minorHAnsi"/>
          <w:sz w:val="24"/>
          <w:szCs w:val="24"/>
        </w:rPr>
        <w:t>H</w:t>
      </w:r>
      <w:r w:rsidRPr="00162819">
        <w:rPr>
          <w:rFonts w:cstheme="minorHAnsi"/>
          <w:sz w:val="24"/>
          <w:szCs w:val="24"/>
          <w:vertAlign w:val="subscript"/>
        </w:rPr>
        <w:t>5</w:t>
      </w:r>
      <w:r w:rsidRPr="00162819">
        <w:rPr>
          <w:rFonts w:cstheme="minorHAnsi"/>
          <w:sz w:val="24"/>
          <w:szCs w:val="24"/>
        </w:rPr>
        <w:t>COO</w:t>
      </w:r>
      <w:r w:rsidRPr="00162819">
        <w:rPr>
          <w:rFonts w:cstheme="minorHAnsi"/>
          <w:sz w:val="24"/>
          <w:szCs w:val="24"/>
          <w:vertAlign w:val="superscript"/>
        </w:rPr>
        <w:t>-</w:t>
      </w:r>
      <w:r w:rsidRPr="00162819">
        <w:rPr>
          <w:rFonts w:eastAsiaTheme="minorEastAsia" w:cstheme="minorHAnsi"/>
          <w:sz w:val="24"/>
          <w:szCs w:val="24"/>
        </w:rPr>
        <w:t>]=[ H</w:t>
      </w:r>
      <w:r w:rsidRPr="00162819">
        <w:rPr>
          <w:rFonts w:eastAsiaTheme="minorEastAsia" w:cstheme="minorHAnsi"/>
          <w:sz w:val="24"/>
          <w:szCs w:val="24"/>
          <w:vertAlign w:val="subscript"/>
        </w:rPr>
        <w:t>3</w:t>
      </w:r>
      <w:r w:rsidRPr="00162819">
        <w:rPr>
          <w:rFonts w:eastAsiaTheme="minorEastAsia" w:cstheme="minorHAnsi"/>
          <w:sz w:val="24"/>
          <w:szCs w:val="24"/>
        </w:rPr>
        <w:t>O</w:t>
      </w:r>
      <w:r w:rsidRPr="00162819">
        <w:rPr>
          <w:rFonts w:eastAsiaTheme="minorEastAsia" w:cstheme="minorHAnsi"/>
          <w:sz w:val="24"/>
          <w:szCs w:val="24"/>
          <w:vertAlign w:val="superscript"/>
        </w:rPr>
        <w:t>+</w:t>
      </w:r>
      <w:r w:rsidRPr="00162819">
        <w:rPr>
          <w:rFonts w:eastAsiaTheme="minorEastAsia" w:cstheme="minorHAnsi"/>
          <w:sz w:val="24"/>
          <w:szCs w:val="24"/>
        </w:rPr>
        <w:t>] +[ N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+</m:t>
            </m:r>
          </m:sup>
        </m:sSup>
      </m:oMath>
      <w:r w:rsidRPr="00162819">
        <w:rPr>
          <w:rFonts w:eastAsiaTheme="minorEastAsia" w:cstheme="minorHAnsi"/>
          <w:sz w:val="24"/>
          <w:szCs w:val="24"/>
        </w:rPr>
        <w:t>]-[ OH</w:t>
      </w:r>
      <w:r w:rsidRPr="00162819">
        <w:rPr>
          <w:rFonts w:eastAsiaTheme="minorEastAsia" w:cstheme="minorHAnsi"/>
          <w:sz w:val="24"/>
          <w:szCs w:val="24"/>
          <w:vertAlign w:val="superscript"/>
        </w:rPr>
        <w:t>-</w:t>
      </w:r>
      <w:r w:rsidRPr="00162819">
        <w:rPr>
          <w:rFonts w:eastAsiaTheme="minorEastAsia" w:cstheme="minorHAnsi"/>
          <w:sz w:val="24"/>
          <w:szCs w:val="24"/>
        </w:rPr>
        <w:t>] or les ions OH</w:t>
      </w:r>
      <w:r w:rsidRPr="00162819">
        <w:rPr>
          <w:rFonts w:eastAsiaTheme="minorEastAsia" w:cstheme="minorHAnsi"/>
          <w:sz w:val="24"/>
          <w:szCs w:val="24"/>
          <w:vertAlign w:val="superscript"/>
        </w:rPr>
        <w:t xml:space="preserve">- </w:t>
      </w:r>
      <w:r w:rsidRPr="00162819">
        <w:rPr>
          <w:rFonts w:eastAsiaTheme="minorEastAsia" w:cstheme="minorHAnsi"/>
          <w:sz w:val="24"/>
          <w:szCs w:val="24"/>
        </w:rPr>
        <w:t>sont minoritaires devant les ions Na</w:t>
      </w:r>
      <w:r w:rsidRPr="00162819">
        <w:rPr>
          <w:rFonts w:eastAsiaTheme="minorEastAsia" w:cstheme="minorHAnsi"/>
          <w:sz w:val="24"/>
          <w:szCs w:val="24"/>
          <w:vertAlign w:val="superscript"/>
        </w:rPr>
        <w:t>+</w:t>
      </w:r>
      <w:r w:rsidRPr="00162819">
        <w:rPr>
          <w:rFonts w:eastAsiaTheme="minorEastAsia" w:cstheme="minorHAnsi"/>
          <w:sz w:val="24"/>
          <w:szCs w:val="24"/>
        </w:rPr>
        <w:t xml:space="preserve">    </w:t>
      </w:r>
    </w:p>
    <w:p w14:paraId="578ACE0D" w14:textId="77777777" w:rsidR="00231F7C" w:rsidRPr="00162819" w:rsidRDefault="00231F7C" w:rsidP="00231F7C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162819">
        <w:rPr>
          <w:rFonts w:eastAsiaTheme="minorEastAsia" w:cstheme="minorHAnsi"/>
          <w:sz w:val="24"/>
          <w:szCs w:val="24"/>
        </w:rPr>
        <w:t xml:space="preserve"> ↔[</w:t>
      </w:r>
      <w:r w:rsidRPr="00162819">
        <w:rPr>
          <w:rFonts w:cstheme="minorHAnsi"/>
          <w:sz w:val="24"/>
          <w:szCs w:val="24"/>
        </w:rPr>
        <w:t xml:space="preserve"> C</w:t>
      </w:r>
      <w:r w:rsidRPr="00162819">
        <w:rPr>
          <w:rFonts w:cstheme="minorHAnsi"/>
          <w:sz w:val="24"/>
          <w:szCs w:val="24"/>
          <w:vertAlign w:val="subscript"/>
        </w:rPr>
        <w:t>6</w:t>
      </w:r>
      <w:r w:rsidRPr="00162819">
        <w:rPr>
          <w:rFonts w:cstheme="minorHAnsi"/>
          <w:sz w:val="24"/>
          <w:szCs w:val="24"/>
        </w:rPr>
        <w:t>H</w:t>
      </w:r>
      <w:r w:rsidRPr="00162819">
        <w:rPr>
          <w:rFonts w:cstheme="minorHAnsi"/>
          <w:sz w:val="24"/>
          <w:szCs w:val="24"/>
          <w:vertAlign w:val="subscript"/>
        </w:rPr>
        <w:t>5</w:t>
      </w:r>
      <w:r w:rsidRPr="00162819">
        <w:rPr>
          <w:rFonts w:cstheme="minorHAnsi"/>
          <w:sz w:val="24"/>
          <w:szCs w:val="24"/>
        </w:rPr>
        <w:t>COO</w:t>
      </w:r>
      <w:r w:rsidRPr="00162819">
        <w:rPr>
          <w:rFonts w:cstheme="minorHAnsi"/>
          <w:sz w:val="24"/>
          <w:szCs w:val="24"/>
          <w:vertAlign w:val="superscript"/>
        </w:rPr>
        <w:t>-</w:t>
      </w:r>
      <w:r w:rsidRPr="00162819">
        <w:rPr>
          <w:rFonts w:eastAsiaTheme="minorEastAsia" w:cstheme="minorHAnsi"/>
          <w:sz w:val="24"/>
          <w:szCs w:val="24"/>
        </w:rPr>
        <w:t>]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≈</m:t>
        </m:r>
      </m:oMath>
      <w:r w:rsidRPr="00162819">
        <w:rPr>
          <w:rFonts w:eastAsiaTheme="minorEastAsia" w:cstheme="minorHAnsi"/>
          <w:sz w:val="24"/>
          <w:szCs w:val="24"/>
        </w:rPr>
        <w:t>[ N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+</m:t>
            </m:r>
          </m:sup>
        </m:sSup>
      </m:oMath>
      <w:r w:rsidRPr="00162819">
        <w:rPr>
          <w:rFonts w:eastAsiaTheme="minorEastAsia" w:cstheme="minorHAnsi"/>
          <w:sz w:val="24"/>
          <w:szCs w:val="24"/>
        </w:rPr>
        <w:t xml:space="preserve">] </w:t>
      </w:r>
      <w:r w:rsidRPr="00162819">
        <w:rPr>
          <w:rFonts w:cstheme="minorHAnsi"/>
          <w:sz w:val="24"/>
          <w:szCs w:val="24"/>
        </w:rPr>
        <w:t>+</w:t>
      </w:r>
      <w:r w:rsidRPr="00162819">
        <w:rPr>
          <w:rFonts w:eastAsiaTheme="minorEastAsia" w:cstheme="minorHAnsi"/>
          <w:sz w:val="24"/>
          <w:szCs w:val="24"/>
        </w:rPr>
        <w:t>[ H</w:t>
      </w:r>
      <w:r w:rsidRPr="00162819">
        <w:rPr>
          <w:rFonts w:eastAsiaTheme="minorEastAsia" w:cstheme="minorHAnsi"/>
          <w:sz w:val="24"/>
          <w:szCs w:val="24"/>
          <w:vertAlign w:val="subscript"/>
        </w:rPr>
        <w:t>3</w:t>
      </w:r>
      <w:r w:rsidRPr="00162819">
        <w:rPr>
          <w:rFonts w:eastAsiaTheme="minorEastAsia" w:cstheme="minorHAnsi"/>
          <w:sz w:val="24"/>
          <w:szCs w:val="24"/>
        </w:rPr>
        <w:t>O</w:t>
      </w:r>
      <w:r w:rsidRPr="00162819">
        <w:rPr>
          <w:rFonts w:eastAsiaTheme="minorEastAsia" w:cstheme="minorHAnsi"/>
          <w:sz w:val="24"/>
          <w:szCs w:val="24"/>
          <w:vertAlign w:val="superscript"/>
        </w:rPr>
        <w:t>+</w:t>
      </w:r>
      <w:r w:rsidRPr="00162819">
        <w:rPr>
          <w:rFonts w:eastAsiaTheme="minorEastAsia" w:cstheme="minorHAnsi"/>
          <w:sz w:val="24"/>
          <w:szCs w:val="24"/>
        </w:rPr>
        <w:t>]</w:t>
      </w:r>
    </w:p>
    <w:p w14:paraId="030FB9B8" w14:textId="77777777" w:rsidR="00231F7C" w:rsidRPr="00162819" w:rsidRDefault="00231F7C" w:rsidP="00231F7C">
      <w:pPr>
        <w:spacing w:after="0" w:line="240" w:lineRule="auto"/>
        <w:rPr>
          <w:rFonts w:cstheme="minorHAnsi"/>
          <w:sz w:val="24"/>
          <w:szCs w:val="24"/>
        </w:rPr>
      </w:pPr>
      <w:r w:rsidRPr="00162819">
        <w:rPr>
          <w:rFonts w:eastAsiaTheme="minorEastAsia" w:cstheme="minorHAnsi"/>
          <w:sz w:val="24"/>
          <w:szCs w:val="24"/>
        </w:rPr>
        <w:t xml:space="preserve"> AN:   [</w:t>
      </w:r>
      <w:r w:rsidRPr="00162819">
        <w:rPr>
          <w:rFonts w:cstheme="minorHAnsi"/>
          <w:sz w:val="24"/>
          <w:szCs w:val="24"/>
        </w:rPr>
        <w:t>C</w:t>
      </w:r>
      <w:r w:rsidRPr="00162819">
        <w:rPr>
          <w:rFonts w:cstheme="minorHAnsi"/>
          <w:sz w:val="24"/>
          <w:szCs w:val="24"/>
          <w:vertAlign w:val="subscript"/>
        </w:rPr>
        <w:t>6</w:t>
      </w:r>
      <w:r w:rsidRPr="00162819">
        <w:rPr>
          <w:rFonts w:cstheme="minorHAnsi"/>
          <w:sz w:val="24"/>
          <w:szCs w:val="24"/>
        </w:rPr>
        <w:t>H</w:t>
      </w:r>
      <w:r w:rsidRPr="00162819">
        <w:rPr>
          <w:rFonts w:cstheme="minorHAnsi"/>
          <w:sz w:val="24"/>
          <w:szCs w:val="24"/>
          <w:vertAlign w:val="subscript"/>
        </w:rPr>
        <w:t>5</w:t>
      </w:r>
      <w:r w:rsidRPr="00162819">
        <w:rPr>
          <w:rFonts w:cstheme="minorHAnsi"/>
          <w:sz w:val="24"/>
          <w:szCs w:val="24"/>
        </w:rPr>
        <w:t>COO</w:t>
      </w:r>
      <w:r w:rsidRPr="00162819">
        <w:rPr>
          <w:rFonts w:cstheme="minorHAnsi"/>
          <w:sz w:val="24"/>
          <w:szCs w:val="24"/>
          <w:vertAlign w:val="superscript"/>
        </w:rPr>
        <w:t>-</w:t>
      </w:r>
      <w:r w:rsidRPr="00162819">
        <w:rPr>
          <w:rFonts w:eastAsiaTheme="minorEastAsia" w:cstheme="minorHAnsi"/>
          <w:sz w:val="24"/>
          <w:szCs w:val="24"/>
        </w:rPr>
        <w:t>]=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2,31×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-2</m:t>
            </m:r>
          </m:sup>
        </m:sSup>
      </m:oMath>
      <w:r w:rsidRPr="00162819">
        <w:rPr>
          <w:rFonts w:eastAsiaTheme="minorEastAsia" w:cstheme="minorHAnsi"/>
          <w:sz w:val="24"/>
          <w:szCs w:val="24"/>
        </w:rPr>
        <w:t xml:space="preserve"> +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1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,41×10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-4</m:t>
            </m:r>
          </m:sup>
        </m:sSup>
      </m:oMath>
      <w:r w:rsidRPr="00162819">
        <w:rPr>
          <w:rFonts w:eastAsiaTheme="minorEastAsia" w:cstheme="minorHAnsi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2,32×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-2</m:t>
            </m:r>
          </m:sup>
        </m:sSup>
      </m:oMath>
      <w:r w:rsidRPr="00162819">
        <w:rPr>
          <w:rFonts w:cstheme="minorHAnsi"/>
          <w:sz w:val="24"/>
          <w:szCs w:val="24"/>
        </w:rPr>
        <w:t>mol/L</w:t>
      </w:r>
    </w:p>
    <w:p w14:paraId="0D547807" w14:textId="77777777" w:rsidR="00231F7C" w:rsidRPr="00162819" w:rsidRDefault="00231F7C" w:rsidP="00231F7C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162819">
        <w:rPr>
          <w:rFonts w:cstheme="minorHAnsi"/>
          <w:sz w:val="24"/>
          <w:szCs w:val="24"/>
        </w:rPr>
        <w:t>L</w:t>
      </w:r>
      <w:r w:rsidRPr="00162819">
        <w:rPr>
          <w:rFonts w:eastAsiaTheme="minorEastAsia" w:cstheme="minorHAnsi"/>
          <w:sz w:val="24"/>
          <w:szCs w:val="24"/>
        </w:rPr>
        <w:t>’</w:t>
      </w:r>
      <w:r w:rsidRPr="00162819">
        <w:rPr>
          <w:rFonts w:cstheme="minorHAnsi"/>
          <w:sz w:val="24"/>
          <w:szCs w:val="24"/>
        </w:rPr>
        <w:t>Equation de conservation de la matière</w:t>
      </w:r>
    </w:p>
    <w:p w14:paraId="7C8D5026" w14:textId="77777777" w:rsidR="00231F7C" w:rsidRPr="00162819" w:rsidRDefault="00231F7C" w:rsidP="00231F7C">
      <w:pPr>
        <w:spacing w:after="0" w:line="240" w:lineRule="auto"/>
        <w:rPr>
          <w:rFonts w:eastAsiaTheme="minorEastAsia" w:cstheme="minorHAnsi"/>
          <w:sz w:val="24"/>
          <w:szCs w:val="24"/>
          <w:lang w:val="en-US"/>
        </w:rPr>
      </w:pPr>
      <w:r w:rsidRPr="00162819">
        <w:rPr>
          <w:rFonts w:eastAsiaTheme="minorEastAsia" w:cstheme="minorHAnsi"/>
          <w:sz w:val="24"/>
          <w:szCs w:val="24"/>
          <w:lang w:val="en-US"/>
        </w:rPr>
        <w:t>n</w:t>
      </w:r>
      <w:r w:rsidRPr="00162819">
        <w:rPr>
          <w:rFonts w:eastAsiaTheme="minorEastAsia" w:cstheme="minorHAnsi"/>
          <w:sz w:val="24"/>
          <w:szCs w:val="24"/>
          <w:vertAlign w:val="subscript"/>
          <w:lang w:val="en-US"/>
        </w:rPr>
        <w:t>o</w:t>
      </w:r>
      <w:r w:rsidRPr="00162819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162819">
        <w:rPr>
          <w:rFonts w:cstheme="minorHAnsi"/>
          <w:sz w:val="24"/>
          <w:szCs w:val="24"/>
          <w:lang w:val="en-US"/>
        </w:rPr>
        <w:t>C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6</w:t>
      </w:r>
      <w:r w:rsidRPr="00162819">
        <w:rPr>
          <w:rFonts w:cstheme="minorHAnsi"/>
          <w:sz w:val="24"/>
          <w:szCs w:val="24"/>
          <w:lang w:val="en-US"/>
        </w:rPr>
        <w:t>H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5</w:t>
      </w:r>
      <w:r w:rsidRPr="00162819">
        <w:rPr>
          <w:rFonts w:cstheme="minorHAnsi"/>
          <w:sz w:val="24"/>
          <w:szCs w:val="24"/>
          <w:lang w:val="en-US"/>
        </w:rPr>
        <w:t>COOH</w:t>
      </w:r>
      <w:r w:rsidRPr="00162819">
        <w:rPr>
          <w:rFonts w:eastAsiaTheme="minorEastAsia" w:cstheme="minorHAnsi"/>
          <w:sz w:val="24"/>
          <w:szCs w:val="24"/>
          <w:lang w:val="en-US"/>
        </w:rPr>
        <w:t xml:space="preserve"> = n</w:t>
      </w:r>
      <w:r w:rsidRPr="00162819">
        <w:rPr>
          <w:rFonts w:eastAsiaTheme="minorEastAsia" w:cstheme="minorHAnsi"/>
          <w:sz w:val="24"/>
          <w:szCs w:val="24"/>
          <w:vertAlign w:val="subscript"/>
          <w:lang w:val="en-US"/>
        </w:rPr>
        <w:t>s</w:t>
      </w:r>
      <w:r w:rsidRPr="00162819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162819">
        <w:rPr>
          <w:rFonts w:cstheme="minorHAnsi"/>
          <w:sz w:val="24"/>
          <w:szCs w:val="24"/>
          <w:lang w:val="en-US"/>
        </w:rPr>
        <w:t>C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6</w:t>
      </w:r>
      <w:r w:rsidRPr="00162819">
        <w:rPr>
          <w:rFonts w:cstheme="minorHAnsi"/>
          <w:sz w:val="24"/>
          <w:szCs w:val="24"/>
          <w:lang w:val="en-US"/>
        </w:rPr>
        <w:t>H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5</w:t>
      </w:r>
      <w:r w:rsidRPr="00162819">
        <w:rPr>
          <w:rFonts w:cstheme="minorHAnsi"/>
          <w:sz w:val="24"/>
          <w:szCs w:val="24"/>
          <w:lang w:val="en-US"/>
        </w:rPr>
        <w:t>COOH</w:t>
      </w:r>
      <w:r w:rsidRPr="00162819">
        <w:rPr>
          <w:rFonts w:eastAsiaTheme="minorEastAsia" w:cstheme="minorHAnsi"/>
          <w:sz w:val="24"/>
          <w:szCs w:val="24"/>
          <w:lang w:val="en-US"/>
        </w:rPr>
        <w:t xml:space="preserve"> + n</w:t>
      </w:r>
      <w:r w:rsidRPr="00162819">
        <w:rPr>
          <w:rFonts w:eastAsiaTheme="minorEastAsia" w:cstheme="minorHAnsi"/>
          <w:sz w:val="24"/>
          <w:szCs w:val="24"/>
          <w:vertAlign w:val="subscript"/>
          <w:lang w:val="en-US"/>
        </w:rPr>
        <w:t>s</w:t>
      </w:r>
      <w:r w:rsidRPr="00162819">
        <w:rPr>
          <w:rFonts w:eastAsiaTheme="minorEastAsia" w:cstheme="minorHAnsi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6</m:t>
            </m:r>
          </m:sub>
        </m:sSub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CO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-</m:t>
            </m:r>
          </m:sup>
        </m:sSup>
      </m:oMath>
      <w:r w:rsidRPr="00162819">
        <w:rPr>
          <w:rFonts w:eastAsiaTheme="minorEastAsia" w:cstheme="minorHAnsi"/>
          <w:sz w:val="24"/>
          <w:szCs w:val="24"/>
          <w:lang w:val="en-US"/>
        </w:rPr>
        <w:t>↔</w:t>
      </w:r>
    </w:p>
    <w:p w14:paraId="5448CE0F" w14:textId="77777777" w:rsidR="00231F7C" w:rsidRPr="00162819" w:rsidRDefault="00231F7C" w:rsidP="00231F7C">
      <w:pPr>
        <w:spacing w:after="0" w:line="240" w:lineRule="auto"/>
        <w:rPr>
          <w:rFonts w:eastAsiaTheme="minorEastAsia" w:cstheme="minorHAnsi"/>
          <w:sz w:val="24"/>
          <w:szCs w:val="24"/>
          <w:lang w:val="en-US"/>
        </w:rPr>
      </w:pPr>
      <w:r w:rsidRPr="00162819">
        <w:rPr>
          <w:rFonts w:eastAsiaTheme="minorEastAsia" w:cstheme="minorHAnsi"/>
          <w:sz w:val="24"/>
          <w:szCs w:val="24"/>
          <w:lang w:val="en-US"/>
        </w:rPr>
        <w:t xml:space="preserve"> </w:t>
      </w:r>
      <w:proofErr w:type="spellStart"/>
      <w:r w:rsidRPr="00162819">
        <w:rPr>
          <w:rFonts w:eastAsiaTheme="minorEastAsia" w:cstheme="minorHAnsi"/>
          <w:sz w:val="24"/>
          <w:szCs w:val="24"/>
          <w:lang w:val="en-US"/>
        </w:rPr>
        <w:t>C</w:t>
      </w:r>
      <w:r w:rsidRPr="00162819">
        <w:rPr>
          <w:rFonts w:eastAsiaTheme="minorEastAsia" w:cstheme="minorHAnsi"/>
          <w:sz w:val="24"/>
          <w:szCs w:val="24"/>
          <w:vertAlign w:val="subscript"/>
          <w:lang w:val="en-US"/>
        </w:rPr>
        <w:t>a</w:t>
      </w:r>
      <w:r w:rsidRPr="00162819">
        <w:rPr>
          <w:rFonts w:eastAsiaTheme="minorEastAsia" w:cstheme="minorHAnsi"/>
          <w:sz w:val="24"/>
          <w:szCs w:val="24"/>
          <w:lang w:val="en-US"/>
        </w:rPr>
        <w:t>V</w:t>
      </w:r>
      <w:r w:rsidRPr="00162819">
        <w:rPr>
          <w:rFonts w:eastAsiaTheme="minorEastAsia" w:cstheme="minorHAnsi"/>
          <w:sz w:val="24"/>
          <w:szCs w:val="24"/>
          <w:vertAlign w:val="subscript"/>
          <w:lang w:val="en-US"/>
        </w:rPr>
        <w:t>a</w:t>
      </w:r>
      <w:proofErr w:type="spellEnd"/>
      <w:r w:rsidRPr="00162819">
        <w:rPr>
          <w:rFonts w:eastAsiaTheme="minorEastAsia" w:cstheme="minorHAnsi"/>
          <w:sz w:val="24"/>
          <w:szCs w:val="24"/>
          <w:lang w:val="en-US"/>
        </w:rPr>
        <w:t>= [</w:t>
      </w:r>
      <w:r w:rsidRPr="00162819">
        <w:rPr>
          <w:rFonts w:cstheme="minorHAnsi"/>
          <w:sz w:val="24"/>
          <w:szCs w:val="24"/>
          <w:lang w:val="en-US"/>
        </w:rPr>
        <w:t>C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6</w:t>
      </w:r>
      <w:r w:rsidRPr="00162819">
        <w:rPr>
          <w:rFonts w:cstheme="minorHAnsi"/>
          <w:sz w:val="24"/>
          <w:szCs w:val="24"/>
          <w:lang w:val="en-US"/>
        </w:rPr>
        <w:t>H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5</w:t>
      </w:r>
      <w:r w:rsidRPr="00162819">
        <w:rPr>
          <w:rFonts w:cstheme="minorHAnsi"/>
          <w:sz w:val="24"/>
          <w:szCs w:val="24"/>
          <w:lang w:val="en-US"/>
        </w:rPr>
        <w:t>COOH</w:t>
      </w:r>
      <w:r w:rsidRPr="00162819">
        <w:rPr>
          <w:rFonts w:eastAsiaTheme="minorEastAsia" w:cstheme="minorHAnsi"/>
          <w:sz w:val="24"/>
          <w:szCs w:val="24"/>
          <w:lang w:val="en-US"/>
        </w:rPr>
        <w:t>]. (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)</m:t>
        </m:r>
      </m:oMath>
      <w:r w:rsidRPr="00162819">
        <w:rPr>
          <w:rFonts w:eastAsiaTheme="minorEastAsia" w:cstheme="minorHAnsi"/>
          <w:sz w:val="24"/>
          <w:szCs w:val="24"/>
          <w:lang w:val="en-US"/>
        </w:rPr>
        <w:t xml:space="preserve">  + [</w:t>
      </w:r>
      <w:r w:rsidRPr="00162819">
        <w:rPr>
          <w:rFonts w:cstheme="minorHAnsi"/>
          <w:sz w:val="24"/>
          <w:szCs w:val="24"/>
          <w:lang w:val="en-US"/>
        </w:rPr>
        <w:t>C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6</w:t>
      </w:r>
      <w:r w:rsidRPr="00162819">
        <w:rPr>
          <w:rFonts w:cstheme="minorHAnsi"/>
          <w:sz w:val="24"/>
          <w:szCs w:val="24"/>
          <w:lang w:val="en-US"/>
        </w:rPr>
        <w:t>H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5</w:t>
      </w:r>
      <w:r w:rsidRPr="00162819">
        <w:rPr>
          <w:rFonts w:cstheme="minorHAnsi"/>
          <w:sz w:val="24"/>
          <w:szCs w:val="24"/>
          <w:lang w:val="en-US"/>
        </w:rPr>
        <w:t>COO</w:t>
      </w:r>
      <w:r w:rsidRPr="00162819">
        <w:rPr>
          <w:rFonts w:cstheme="minorHAnsi"/>
          <w:sz w:val="24"/>
          <w:szCs w:val="24"/>
          <w:vertAlign w:val="superscript"/>
          <w:lang w:val="en-US"/>
        </w:rPr>
        <w:t>-</w:t>
      </w:r>
      <w:r w:rsidRPr="00162819">
        <w:rPr>
          <w:rFonts w:eastAsiaTheme="minorEastAsia" w:cstheme="minorHAnsi"/>
          <w:sz w:val="24"/>
          <w:szCs w:val="24"/>
          <w:lang w:val="en-US"/>
        </w:rPr>
        <w:t>].(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)</m:t>
        </m:r>
      </m:oMath>
      <w:r w:rsidRPr="00162819">
        <w:rPr>
          <w:rFonts w:eastAsiaTheme="minorEastAsia" w:cstheme="minorHAnsi"/>
          <w:sz w:val="24"/>
          <w:szCs w:val="24"/>
          <w:lang w:val="en-US"/>
        </w:rPr>
        <w:t xml:space="preserve"> ↔</w:t>
      </w:r>
    </w:p>
    <w:p w14:paraId="081607B8" w14:textId="77777777" w:rsidR="00231F7C" w:rsidRPr="00162819" w:rsidRDefault="00231F7C" w:rsidP="00231F7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62819">
        <w:rPr>
          <w:rFonts w:cstheme="minorHAnsi"/>
          <w:sz w:val="24"/>
          <w:szCs w:val="24"/>
          <w:lang w:val="en-US"/>
        </w:rPr>
        <w:t xml:space="preserve"> </w:t>
      </w:r>
      <w:r w:rsidRPr="00162819">
        <w:rPr>
          <w:rFonts w:eastAsiaTheme="minorEastAsia" w:cstheme="minorHAnsi"/>
          <w:sz w:val="24"/>
          <w:szCs w:val="24"/>
          <w:lang w:val="en-US"/>
        </w:rPr>
        <w:t>[</w:t>
      </w:r>
      <w:r w:rsidRPr="00162819">
        <w:rPr>
          <w:rFonts w:cstheme="minorHAnsi"/>
          <w:sz w:val="24"/>
          <w:szCs w:val="24"/>
          <w:lang w:val="en-US"/>
        </w:rPr>
        <w:t>C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6</w:t>
      </w:r>
      <w:r w:rsidRPr="00162819">
        <w:rPr>
          <w:rFonts w:cstheme="minorHAnsi"/>
          <w:sz w:val="24"/>
          <w:szCs w:val="24"/>
          <w:lang w:val="en-US"/>
        </w:rPr>
        <w:t>H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5</w:t>
      </w:r>
      <w:r w:rsidRPr="00162819">
        <w:rPr>
          <w:rFonts w:cstheme="minorHAnsi"/>
          <w:sz w:val="24"/>
          <w:szCs w:val="24"/>
          <w:lang w:val="en-US"/>
        </w:rPr>
        <w:t>COOH</w:t>
      </w:r>
      <w:r w:rsidRPr="00162819">
        <w:rPr>
          <w:rFonts w:eastAsiaTheme="minorEastAsia" w:cstheme="minorHAnsi"/>
          <w:sz w:val="24"/>
          <w:szCs w:val="24"/>
          <w:lang w:val="en-US"/>
        </w:rPr>
        <w:t>]=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.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b</m:t>
                </m:r>
              </m:sub>
            </m:sSub>
          </m:den>
        </m:f>
      </m:oMath>
      <w:r w:rsidRPr="00162819">
        <w:rPr>
          <w:rFonts w:cstheme="minorHAnsi"/>
          <w:sz w:val="24"/>
          <w:szCs w:val="24"/>
          <w:lang w:val="en-US"/>
        </w:rPr>
        <w:t xml:space="preserve">  -  </w:t>
      </w:r>
      <w:r w:rsidRPr="00162819">
        <w:rPr>
          <w:rFonts w:eastAsiaTheme="minorEastAsia" w:cstheme="minorHAnsi"/>
          <w:sz w:val="24"/>
          <w:szCs w:val="24"/>
          <w:lang w:val="en-US"/>
        </w:rPr>
        <w:t>[</w:t>
      </w:r>
      <w:r w:rsidRPr="00162819">
        <w:rPr>
          <w:rFonts w:cstheme="minorHAnsi"/>
          <w:sz w:val="24"/>
          <w:szCs w:val="24"/>
          <w:lang w:val="en-US"/>
        </w:rPr>
        <w:t>C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6</w:t>
      </w:r>
      <w:r w:rsidRPr="00162819">
        <w:rPr>
          <w:rFonts w:cstheme="minorHAnsi"/>
          <w:sz w:val="24"/>
          <w:szCs w:val="24"/>
          <w:lang w:val="en-US"/>
        </w:rPr>
        <w:t>H</w:t>
      </w:r>
      <w:r w:rsidRPr="00162819">
        <w:rPr>
          <w:rFonts w:cstheme="minorHAnsi"/>
          <w:sz w:val="24"/>
          <w:szCs w:val="24"/>
          <w:vertAlign w:val="subscript"/>
          <w:lang w:val="en-US"/>
        </w:rPr>
        <w:t>5</w:t>
      </w:r>
      <w:r w:rsidRPr="00162819">
        <w:rPr>
          <w:rFonts w:cstheme="minorHAnsi"/>
          <w:sz w:val="24"/>
          <w:szCs w:val="24"/>
          <w:lang w:val="en-US"/>
        </w:rPr>
        <w:t>COO</w:t>
      </w:r>
      <w:r w:rsidRPr="00162819">
        <w:rPr>
          <w:rFonts w:cstheme="minorHAnsi"/>
          <w:sz w:val="24"/>
          <w:szCs w:val="24"/>
          <w:vertAlign w:val="superscript"/>
          <w:lang w:val="en-US"/>
        </w:rPr>
        <w:t>-</w:t>
      </w:r>
      <w:r w:rsidRPr="00162819">
        <w:rPr>
          <w:rFonts w:eastAsiaTheme="minorEastAsia" w:cstheme="minorHAnsi"/>
          <w:sz w:val="24"/>
          <w:szCs w:val="24"/>
          <w:lang w:val="en-US"/>
        </w:rPr>
        <w:t>]</w:t>
      </w:r>
      <w:r w:rsidRPr="00162819">
        <w:rPr>
          <w:rFonts w:cstheme="minorHAnsi"/>
          <w:sz w:val="24"/>
          <w:szCs w:val="24"/>
          <w:lang w:val="en-US"/>
        </w:rPr>
        <w:t xml:space="preserve">      </w:t>
      </w:r>
    </w:p>
    <w:p w14:paraId="5032D165" w14:textId="77777777" w:rsidR="00231F7C" w:rsidRPr="00162819" w:rsidRDefault="00231F7C" w:rsidP="00231F7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62819">
        <w:rPr>
          <w:rFonts w:cstheme="minorHAnsi"/>
          <w:sz w:val="24"/>
          <w:szCs w:val="24"/>
          <w:lang w:val="en-US"/>
        </w:rPr>
        <w:t xml:space="preserve"> AN:  </w:t>
      </w:r>
      <w:r w:rsidRPr="00162819">
        <w:rPr>
          <w:rFonts w:eastAsiaTheme="minorEastAsia" w:cstheme="minorHAnsi"/>
          <w:sz w:val="24"/>
          <w:szCs w:val="24"/>
        </w:rPr>
        <w:t>[</w:t>
      </w:r>
      <w:r w:rsidRPr="00162819">
        <w:rPr>
          <w:rFonts w:cstheme="minorHAnsi"/>
          <w:sz w:val="24"/>
          <w:szCs w:val="24"/>
        </w:rPr>
        <w:t>C</w:t>
      </w:r>
      <w:r w:rsidRPr="00162819">
        <w:rPr>
          <w:rFonts w:cstheme="minorHAnsi"/>
          <w:sz w:val="24"/>
          <w:szCs w:val="24"/>
          <w:vertAlign w:val="subscript"/>
        </w:rPr>
        <w:t>6</w:t>
      </w:r>
      <w:r w:rsidRPr="00162819">
        <w:rPr>
          <w:rFonts w:cstheme="minorHAnsi"/>
          <w:sz w:val="24"/>
          <w:szCs w:val="24"/>
        </w:rPr>
        <w:t>H</w:t>
      </w:r>
      <w:r w:rsidRPr="00162819">
        <w:rPr>
          <w:rFonts w:cstheme="minorHAnsi"/>
          <w:sz w:val="24"/>
          <w:szCs w:val="24"/>
          <w:vertAlign w:val="subscript"/>
        </w:rPr>
        <w:t>5</w:t>
      </w:r>
      <w:r w:rsidRPr="00162819">
        <w:rPr>
          <w:rFonts w:cstheme="minorHAnsi"/>
          <w:sz w:val="24"/>
          <w:szCs w:val="24"/>
        </w:rPr>
        <w:t>COOH</w:t>
      </w:r>
      <w:r w:rsidRPr="00162819">
        <w:rPr>
          <w:rFonts w:eastAsiaTheme="minorEastAsia" w:cstheme="minorHAnsi"/>
          <w:sz w:val="24"/>
          <w:szCs w:val="24"/>
        </w:rPr>
        <w:t>]=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0,1×10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10+3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</m:oMath>
      <w:r w:rsidRPr="00162819">
        <w:rPr>
          <w:rFonts w:cstheme="minorHAnsi"/>
          <w:sz w:val="24"/>
          <w:szCs w:val="24"/>
        </w:rPr>
        <w:t xml:space="preserve">– </w:t>
      </w:r>
      <w:r w:rsidRPr="00162819">
        <w:rPr>
          <w:rFonts w:eastAsiaTheme="minorEastAsia" w:cstheme="minorHAnsi"/>
          <w:sz w:val="24"/>
          <w:szCs w:val="24"/>
        </w:rPr>
        <w:t>2,32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-2</m:t>
            </m:r>
          </m:sup>
        </m:sSup>
      </m:oMath>
      <w:r w:rsidRPr="00162819">
        <w:rPr>
          <w:rFonts w:cstheme="minorHAnsi"/>
          <w:sz w:val="24"/>
          <w:szCs w:val="24"/>
        </w:rPr>
        <w:t xml:space="preserve">    =  </w:t>
      </w:r>
      <w:r w:rsidRPr="00162819">
        <w:rPr>
          <w:rFonts w:eastAsiaTheme="minorEastAsia" w:cstheme="minorHAnsi"/>
          <w:sz w:val="24"/>
          <w:szCs w:val="24"/>
        </w:rPr>
        <w:t>5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,37×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-2</m:t>
            </m:r>
          </m:sup>
        </m:sSup>
      </m:oMath>
      <w:r w:rsidRPr="00162819">
        <w:rPr>
          <w:rFonts w:cstheme="minorHAnsi"/>
          <w:sz w:val="24"/>
          <w:szCs w:val="24"/>
        </w:rPr>
        <w:t xml:space="preserve"> mol/L</w:t>
      </w:r>
    </w:p>
    <w:p w14:paraId="4897E855" w14:textId="77777777" w:rsidR="00231F7C" w:rsidRPr="00162819" w:rsidRDefault="00231F7C" w:rsidP="00231F7C">
      <w:pPr>
        <w:spacing w:after="0" w:line="240" w:lineRule="auto"/>
        <w:rPr>
          <w:rFonts w:cstheme="minorHAnsi"/>
          <w:sz w:val="24"/>
          <w:szCs w:val="24"/>
        </w:rPr>
      </w:pPr>
      <w:r w:rsidRPr="00162819">
        <w:rPr>
          <w:rFonts w:cstheme="minorHAnsi"/>
          <w:sz w:val="24"/>
          <w:szCs w:val="24"/>
        </w:rPr>
        <w:t xml:space="preserve">Retrouver </w:t>
      </w:r>
      <w:proofErr w:type="gramStart"/>
      <w:r w:rsidRPr="00162819">
        <w:rPr>
          <w:rFonts w:cstheme="minorHAnsi"/>
          <w:sz w:val="24"/>
          <w:szCs w:val="24"/>
        </w:rPr>
        <w:t>la</w:t>
      </w:r>
      <w:proofErr w:type="gramEnd"/>
      <w:r w:rsidRPr="00162819">
        <w:rPr>
          <w:rFonts w:cstheme="minorHAnsi"/>
          <w:sz w:val="24"/>
          <w:szCs w:val="24"/>
        </w:rPr>
        <w:t xml:space="preserve"> de </w:t>
      </w:r>
      <w:proofErr w:type="spellStart"/>
      <w:r w:rsidRPr="00162819">
        <w:rPr>
          <w:rFonts w:cstheme="minorHAnsi"/>
          <w:sz w:val="24"/>
          <w:szCs w:val="24"/>
        </w:rPr>
        <w:t>p</w:t>
      </w:r>
      <w:r w:rsidRPr="00162819">
        <w:rPr>
          <w:rFonts w:cstheme="minorHAnsi"/>
          <w:sz w:val="24"/>
          <w:szCs w:val="24"/>
          <w:vertAlign w:val="superscript"/>
        </w:rPr>
        <w:t>KA</w:t>
      </w:r>
      <w:proofErr w:type="spellEnd"/>
      <w:r w:rsidRPr="00162819">
        <w:rPr>
          <w:rFonts w:cstheme="minorHAnsi"/>
          <w:sz w:val="24"/>
          <w:szCs w:val="24"/>
        </w:rPr>
        <w:t>.</w:t>
      </w:r>
    </w:p>
    <w:p w14:paraId="06B8DA27" w14:textId="77777777" w:rsidR="00231F7C" w:rsidRPr="00162819" w:rsidRDefault="00231F7C" w:rsidP="00231F7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62819">
        <w:rPr>
          <w:rFonts w:cstheme="minorHAnsi"/>
          <w:sz w:val="24"/>
          <w:szCs w:val="24"/>
          <w:lang w:val="en-US"/>
        </w:rPr>
        <w:t>p</w:t>
      </w:r>
      <w:r w:rsidRPr="00162819">
        <w:rPr>
          <w:rFonts w:cstheme="minorHAnsi"/>
          <w:sz w:val="24"/>
          <w:szCs w:val="24"/>
          <w:vertAlign w:val="superscript"/>
          <w:lang w:val="en-US"/>
        </w:rPr>
        <w:t>H</w:t>
      </w:r>
      <w:r w:rsidRPr="00162819">
        <w:rPr>
          <w:rFonts w:cstheme="minorHAnsi"/>
          <w:sz w:val="24"/>
          <w:szCs w:val="24"/>
          <w:lang w:val="en-US"/>
        </w:rPr>
        <w:t xml:space="preserve"> = </w:t>
      </w:r>
      <w:proofErr w:type="spellStart"/>
      <w:r w:rsidRPr="00162819">
        <w:rPr>
          <w:rFonts w:cstheme="minorHAnsi"/>
          <w:sz w:val="24"/>
          <w:szCs w:val="24"/>
          <w:lang w:val="en-US"/>
        </w:rPr>
        <w:t>p</w:t>
      </w:r>
      <w:r w:rsidRPr="00162819">
        <w:rPr>
          <w:rFonts w:cstheme="minorHAnsi"/>
          <w:sz w:val="24"/>
          <w:szCs w:val="24"/>
          <w:vertAlign w:val="superscript"/>
          <w:lang w:val="en-US"/>
        </w:rPr>
        <w:t>KA</w:t>
      </w:r>
      <w:proofErr w:type="spellEnd"/>
      <w:r w:rsidRPr="00162819"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 w:rsidRPr="00162819">
        <w:rPr>
          <w:rFonts w:cstheme="minorHAnsi"/>
          <w:sz w:val="24"/>
          <w:szCs w:val="24"/>
          <w:lang w:val="en-US"/>
        </w:rPr>
        <w:t xml:space="preserve"> + log(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CO</m:t>
            </m:r>
            <m:sSup>
              <m:sSup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-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]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COOH</m:t>
            </m:r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]</m:t>
            </m:r>
          </m:den>
        </m:f>
      </m:oMath>
      <w:r w:rsidRPr="00162819">
        <w:rPr>
          <w:rFonts w:eastAsiaTheme="minorEastAsia" w:cstheme="minorHAnsi"/>
          <w:sz w:val="24"/>
          <w:szCs w:val="24"/>
          <w:lang w:val="en-US"/>
        </w:rPr>
        <w:t>) ↔</w:t>
      </w:r>
      <w:r w:rsidRPr="0016281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62819">
        <w:rPr>
          <w:rFonts w:cstheme="minorHAnsi"/>
          <w:sz w:val="24"/>
          <w:szCs w:val="24"/>
          <w:lang w:val="en-US"/>
        </w:rPr>
        <w:t>p</w:t>
      </w:r>
      <w:r w:rsidRPr="00162819">
        <w:rPr>
          <w:rFonts w:cstheme="minorHAnsi"/>
          <w:sz w:val="24"/>
          <w:szCs w:val="24"/>
          <w:vertAlign w:val="superscript"/>
          <w:lang w:val="en-US"/>
        </w:rPr>
        <w:t>KA</w:t>
      </w:r>
      <w:proofErr w:type="spellEnd"/>
      <w:r w:rsidRPr="00162819"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 w:rsidRPr="00162819">
        <w:rPr>
          <w:rFonts w:cstheme="minorHAnsi"/>
          <w:sz w:val="24"/>
          <w:szCs w:val="24"/>
          <w:lang w:val="en-US"/>
        </w:rPr>
        <w:t>= p</w:t>
      </w:r>
      <w:r w:rsidRPr="00162819">
        <w:rPr>
          <w:rFonts w:cstheme="minorHAnsi"/>
          <w:sz w:val="24"/>
          <w:szCs w:val="24"/>
          <w:vertAlign w:val="superscript"/>
          <w:lang w:val="en-US"/>
        </w:rPr>
        <w:t xml:space="preserve">H </w:t>
      </w:r>
      <w:r w:rsidRPr="00162819">
        <w:rPr>
          <w:rFonts w:cstheme="minorHAnsi"/>
          <w:sz w:val="24"/>
          <w:szCs w:val="24"/>
          <w:lang w:val="en-US"/>
        </w:rPr>
        <w:t>- log(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CO</m:t>
            </m:r>
            <m:sSup>
              <m:sSup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-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]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COOH</m:t>
            </m:r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]</m:t>
            </m:r>
          </m:den>
        </m:f>
      </m:oMath>
      <w:r w:rsidRPr="00162819">
        <w:rPr>
          <w:rFonts w:eastAsiaTheme="minorEastAsia" w:cstheme="minorHAnsi"/>
          <w:sz w:val="24"/>
          <w:szCs w:val="24"/>
          <w:lang w:val="en-US"/>
        </w:rPr>
        <w:t xml:space="preserve">) AN : </w:t>
      </w:r>
      <w:proofErr w:type="spellStart"/>
      <w:r w:rsidRPr="00162819">
        <w:rPr>
          <w:rFonts w:cstheme="minorHAnsi"/>
          <w:sz w:val="24"/>
          <w:szCs w:val="24"/>
          <w:lang w:val="en-US"/>
        </w:rPr>
        <w:t>p</w:t>
      </w:r>
      <w:r w:rsidRPr="00162819">
        <w:rPr>
          <w:rFonts w:cstheme="minorHAnsi"/>
          <w:sz w:val="24"/>
          <w:szCs w:val="24"/>
          <w:vertAlign w:val="superscript"/>
          <w:lang w:val="en-US"/>
        </w:rPr>
        <w:t>KA</w:t>
      </w:r>
      <w:proofErr w:type="spellEnd"/>
      <w:r w:rsidRPr="00162819"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 w:rsidR="00162819" w:rsidRPr="00162819">
        <w:rPr>
          <w:rFonts w:cstheme="minorHAnsi"/>
          <w:sz w:val="24"/>
          <w:szCs w:val="24"/>
          <w:lang w:val="en-US"/>
        </w:rPr>
        <w:t>= 3,85</w:t>
      </w:r>
      <w:r w:rsidRPr="00162819"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 w:rsidRPr="00162819">
        <w:rPr>
          <w:rFonts w:cstheme="minorHAnsi"/>
          <w:sz w:val="24"/>
          <w:szCs w:val="24"/>
          <w:lang w:val="en-US"/>
        </w:rPr>
        <w:t>- log(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2,32×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-2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[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5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,37×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-2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]</m:t>
            </m:r>
          </m:den>
        </m:f>
      </m:oMath>
      <w:r w:rsidR="00162819" w:rsidRPr="00162819">
        <w:rPr>
          <w:rFonts w:eastAsiaTheme="minorEastAsia" w:cstheme="minorHAnsi"/>
          <w:sz w:val="24"/>
          <w:szCs w:val="24"/>
          <w:lang w:val="en-US"/>
        </w:rPr>
        <w:t>) = 4,21</w:t>
      </w:r>
    </w:p>
    <w:p w14:paraId="7C95B267" w14:textId="77777777" w:rsidR="00BE16E5" w:rsidRPr="00162819" w:rsidRDefault="00BE16E5" w:rsidP="00553E06">
      <w:pPr>
        <w:rPr>
          <w:rFonts w:cstheme="minorHAnsi"/>
          <w:lang w:val="en-US"/>
        </w:rPr>
      </w:pPr>
    </w:p>
    <w:sectPr w:rsidR="00BE16E5" w:rsidRPr="00162819">
      <w:footerReference w:type="default" r:id="rId2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85B7" w14:textId="77777777" w:rsidR="003945D7" w:rsidRDefault="003945D7" w:rsidP="00EA3CC3">
      <w:pPr>
        <w:spacing w:after="0" w:line="240" w:lineRule="auto"/>
      </w:pPr>
      <w:r>
        <w:separator/>
      </w:r>
    </w:p>
  </w:endnote>
  <w:endnote w:type="continuationSeparator" w:id="0">
    <w:p w14:paraId="0C9237B3" w14:textId="77777777" w:rsidR="003945D7" w:rsidRDefault="003945D7" w:rsidP="00EA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2696837"/>
      <w:docPartObj>
        <w:docPartGallery w:val="Page Numbers (Bottom of Page)"/>
        <w:docPartUnique/>
      </w:docPartObj>
    </w:sdtPr>
    <w:sdtEndPr/>
    <w:sdtContent>
      <w:p w14:paraId="0849C796" w14:textId="77777777" w:rsidR="00EA3CC3" w:rsidRDefault="00EA3CC3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D3CE27" wp14:editId="6A988C4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Ruban courbé vers le ba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A5F06" w14:textId="77777777" w:rsidR="00EA3CC3" w:rsidRDefault="00EA3CC3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322BC" w:rsidRPr="00A322BC">
                                <w:rPr>
                                  <w:noProof/>
                                  <w:color w:val="5B9BD5" w:themeColor="accent1"/>
                                </w:rPr>
                                <w:t>5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Ruban courbé vers le bas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" filled="f" fillcolor="#17365d" strokecolor="#71a0dc">
                  <v:textbox>
                    <w:txbxContent>
                      <w:p w:rsidR="00EA3CC3" w:rsidRDefault="00EA3CC3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322BC" w:rsidRPr="00A322BC">
                          <w:rPr>
                            <w:noProof/>
                            <w:color w:val="5B9BD5" w:themeColor="accent1"/>
                          </w:rPr>
                          <w:t>5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521A4" w14:textId="77777777" w:rsidR="003945D7" w:rsidRDefault="003945D7" w:rsidP="00EA3CC3">
      <w:pPr>
        <w:spacing w:after="0" w:line="240" w:lineRule="auto"/>
      </w:pPr>
      <w:r>
        <w:separator/>
      </w:r>
    </w:p>
  </w:footnote>
  <w:footnote w:type="continuationSeparator" w:id="0">
    <w:p w14:paraId="703392A4" w14:textId="77777777" w:rsidR="003945D7" w:rsidRDefault="003945D7" w:rsidP="00EA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65492"/>
    <w:multiLevelType w:val="hybridMultilevel"/>
    <w:tmpl w:val="1F46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00CE9"/>
    <w:multiLevelType w:val="hybridMultilevel"/>
    <w:tmpl w:val="4D681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F9"/>
    <w:rsid w:val="00011A66"/>
    <w:rsid w:val="000528E8"/>
    <w:rsid w:val="00077AF9"/>
    <w:rsid w:val="000E1B86"/>
    <w:rsid w:val="00132BF7"/>
    <w:rsid w:val="00162819"/>
    <w:rsid w:val="00176A98"/>
    <w:rsid w:val="00231F7C"/>
    <w:rsid w:val="00340F65"/>
    <w:rsid w:val="003945D7"/>
    <w:rsid w:val="004D144D"/>
    <w:rsid w:val="00553579"/>
    <w:rsid w:val="00553E06"/>
    <w:rsid w:val="0077600C"/>
    <w:rsid w:val="007C2B47"/>
    <w:rsid w:val="007D2F31"/>
    <w:rsid w:val="00876497"/>
    <w:rsid w:val="0096171D"/>
    <w:rsid w:val="009F7251"/>
    <w:rsid w:val="00A055D1"/>
    <w:rsid w:val="00A322BC"/>
    <w:rsid w:val="00AC418F"/>
    <w:rsid w:val="00B278F9"/>
    <w:rsid w:val="00B71D54"/>
    <w:rsid w:val="00BE16E5"/>
    <w:rsid w:val="00E8469A"/>
    <w:rsid w:val="00EA3CC3"/>
    <w:rsid w:val="00EA42A7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1104E"/>
  <w15:chartTrackingRefBased/>
  <w15:docId w15:val="{B5A38378-6D68-48A8-9F30-D482372C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8F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78F9"/>
    <w:rPr>
      <w:rFonts w:ascii="Times New Roman Bold" w:hAnsi="Times New Roman Bold" w:hint="default"/>
      <w:b/>
      <w:bCs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278F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41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6171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A3C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CC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A3C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CC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ZEBAZE Erbele B</dc:creator>
  <cp:keywords/>
  <dc:description/>
  <cp:lastModifiedBy>AD</cp:lastModifiedBy>
  <cp:revision>2</cp:revision>
  <dcterms:created xsi:type="dcterms:W3CDTF">2021-05-29T10:03:00Z</dcterms:created>
  <dcterms:modified xsi:type="dcterms:W3CDTF">2021-05-29T10:03:00Z</dcterms:modified>
</cp:coreProperties>
</file>